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7486" w:rsidRDefault="00AE4404">
      <w:pPr>
        <w:pBdr>
          <w:top w:val="nil"/>
          <w:left w:val="nil"/>
          <w:bottom w:val="nil"/>
          <w:right w:val="nil"/>
          <w:between w:val="nil"/>
        </w:pBdr>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UMOWA DOTACJI NR DA/…./</w:t>
      </w:r>
      <w:r>
        <w:rPr>
          <w:rFonts w:ascii="Arial" w:eastAsia="Arial" w:hAnsi="Arial" w:cs="Arial"/>
          <w:b/>
          <w:sz w:val="22"/>
          <w:szCs w:val="22"/>
        </w:rPr>
        <w:t>….</w:t>
      </w:r>
      <w:r>
        <w:rPr>
          <w:rFonts w:ascii="Arial" w:eastAsia="Arial" w:hAnsi="Arial" w:cs="Arial"/>
          <w:b/>
          <w:color w:val="000000"/>
          <w:sz w:val="22"/>
          <w:szCs w:val="22"/>
        </w:rPr>
        <w:t>/22</w:t>
      </w:r>
    </w:p>
    <w:p w14:paraId="00000002" w14:textId="77777777" w:rsidR="00187486" w:rsidRDefault="00AE4404">
      <w:pPr>
        <w:pBdr>
          <w:top w:val="nil"/>
          <w:left w:val="nil"/>
          <w:bottom w:val="nil"/>
          <w:right w:val="nil"/>
          <w:between w:val="nil"/>
        </w:pBdr>
        <w:spacing w:line="276" w:lineRule="auto"/>
        <w:ind w:left="0" w:hanging="2"/>
        <w:jc w:val="center"/>
        <w:rPr>
          <w:rFonts w:ascii="Arial" w:eastAsia="Arial" w:hAnsi="Arial" w:cs="Arial"/>
          <w:color w:val="000000"/>
          <w:sz w:val="22"/>
          <w:szCs w:val="22"/>
        </w:rPr>
      </w:pPr>
      <w:r>
        <w:rPr>
          <w:rFonts w:ascii="Arial" w:eastAsia="Arial" w:hAnsi="Arial" w:cs="Arial"/>
          <w:color w:val="000000"/>
          <w:sz w:val="22"/>
          <w:szCs w:val="22"/>
        </w:rPr>
        <w:t>na dofinansowanie zadania inwestycyjnego realizowanego w ramach Programu Priorytetowego „</w:t>
      </w:r>
      <w:proofErr w:type="spellStart"/>
      <w:r>
        <w:rPr>
          <w:rFonts w:ascii="Arial" w:eastAsia="Arial" w:hAnsi="Arial" w:cs="Arial"/>
          <w:color w:val="000000"/>
          <w:sz w:val="22"/>
          <w:szCs w:val="22"/>
        </w:rPr>
        <w:t>Agroenergia</w:t>
      </w:r>
      <w:proofErr w:type="spellEnd"/>
      <w:r>
        <w:rPr>
          <w:rFonts w:ascii="Arial" w:eastAsia="Arial" w:hAnsi="Arial" w:cs="Arial"/>
          <w:color w:val="000000"/>
          <w:sz w:val="22"/>
          <w:szCs w:val="22"/>
        </w:rPr>
        <w:t xml:space="preserve"> Część 1) </w:t>
      </w:r>
      <w:proofErr w:type="spellStart"/>
      <w:r>
        <w:rPr>
          <w:rFonts w:ascii="Arial" w:eastAsia="Arial" w:hAnsi="Arial" w:cs="Arial"/>
          <w:color w:val="000000"/>
          <w:sz w:val="22"/>
          <w:szCs w:val="22"/>
        </w:rPr>
        <w:t>Mikroinstalacje</w:t>
      </w:r>
      <w:proofErr w:type="spellEnd"/>
      <w:r>
        <w:rPr>
          <w:rFonts w:ascii="Arial" w:eastAsia="Arial" w:hAnsi="Arial" w:cs="Arial"/>
          <w:color w:val="000000"/>
          <w:sz w:val="22"/>
          <w:szCs w:val="22"/>
        </w:rPr>
        <w:t>, pompy ciepła i towarzyszące magazyny energii”</w:t>
      </w:r>
    </w:p>
    <w:p w14:paraId="00000003" w14:textId="77777777" w:rsidR="00187486" w:rsidRDefault="0018748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04" w14:textId="77777777" w:rsidR="00187486" w:rsidRDefault="00AE4404">
      <w:pPr>
        <w:pBdr>
          <w:top w:val="nil"/>
          <w:left w:val="nil"/>
          <w:bottom w:val="nil"/>
          <w:right w:val="nil"/>
          <w:between w:val="nil"/>
        </w:pBdr>
        <w:tabs>
          <w:tab w:val="left" w:pos="1605"/>
          <w:tab w:val="center" w:pos="4535"/>
        </w:tabs>
        <w:spacing w:line="276" w:lineRule="auto"/>
        <w:ind w:left="0" w:hanging="2"/>
        <w:jc w:val="center"/>
        <w:rPr>
          <w:rFonts w:ascii="Arial" w:eastAsia="Arial" w:hAnsi="Arial" w:cs="Arial"/>
          <w:color w:val="000000"/>
          <w:sz w:val="22"/>
          <w:szCs w:val="22"/>
        </w:rPr>
      </w:pPr>
      <w:r>
        <w:rPr>
          <w:rFonts w:ascii="Arial" w:eastAsia="Arial" w:hAnsi="Arial" w:cs="Arial"/>
          <w:color w:val="000000"/>
          <w:sz w:val="22"/>
          <w:szCs w:val="22"/>
        </w:rPr>
        <w:t>sporządzona w Krakowie w dniu …………….roku pomiędzy:</w:t>
      </w:r>
    </w:p>
    <w:p w14:paraId="00000005" w14:textId="77777777" w:rsidR="00187486" w:rsidRDefault="00187486">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00000006" w14:textId="77777777" w:rsidR="00187486" w:rsidRDefault="00AE4404">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Wojewódzkim Funduszem Ochrony Środowiska i Gospodarki Wodnej w Krakowie </w:t>
      </w:r>
    </w:p>
    <w:p w14:paraId="00000007" w14:textId="77777777" w:rsidR="00187486" w:rsidRDefault="00AE4404">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ul. Kanonicza 12, 31-002 Kraków, NIP: 676-10-26-884, REGON: 121116654,</w:t>
      </w:r>
    </w:p>
    <w:p w14:paraId="00000008" w14:textId="77777777" w:rsidR="00187486" w:rsidRDefault="00AE4404">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zwanym dalej </w:t>
      </w:r>
      <w:r>
        <w:rPr>
          <w:rFonts w:ascii="Arial" w:eastAsia="Arial" w:hAnsi="Arial" w:cs="Arial"/>
          <w:b/>
          <w:color w:val="000000"/>
          <w:sz w:val="22"/>
          <w:szCs w:val="22"/>
        </w:rPr>
        <w:t xml:space="preserve">Funduszem, </w:t>
      </w:r>
      <w:r>
        <w:rPr>
          <w:rFonts w:ascii="Arial" w:eastAsia="Arial" w:hAnsi="Arial" w:cs="Arial"/>
          <w:color w:val="000000"/>
          <w:sz w:val="22"/>
          <w:szCs w:val="22"/>
        </w:rPr>
        <w:t>który reprezentują:</w:t>
      </w:r>
    </w:p>
    <w:p w14:paraId="0000000A" w14:textId="77777777" w:rsidR="00187486" w:rsidRDefault="00187486">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0000000B" w14:textId="77777777" w:rsidR="00187486" w:rsidRDefault="00AE4404">
      <w:pPr>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color w:val="000000"/>
          <w:sz w:val="22"/>
          <w:szCs w:val="22"/>
        </w:rPr>
        <w:t>a</w:t>
      </w:r>
    </w:p>
    <w:p w14:paraId="0000000C" w14:textId="77777777" w:rsidR="00187486" w:rsidRDefault="00187486">
      <w:pPr>
        <w:pBdr>
          <w:top w:val="nil"/>
          <w:left w:val="nil"/>
          <w:bottom w:val="nil"/>
          <w:right w:val="nil"/>
          <w:between w:val="nil"/>
        </w:pBdr>
        <w:spacing w:line="276" w:lineRule="auto"/>
        <w:ind w:left="0" w:hanging="2"/>
        <w:rPr>
          <w:rFonts w:ascii="Arial" w:eastAsia="Arial" w:hAnsi="Arial" w:cs="Arial"/>
          <w:color w:val="000000"/>
          <w:sz w:val="22"/>
          <w:szCs w:val="22"/>
        </w:rPr>
      </w:pPr>
    </w:p>
    <w:p w14:paraId="0000000D" w14:textId="77777777" w:rsidR="00187486" w:rsidRDefault="00AE4404">
      <w:pPr>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color w:val="000000"/>
          <w:sz w:val="22"/>
          <w:szCs w:val="22"/>
        </w:rPr>
        <w:tab/>
      </w:r>
    </w:p>
    <w:p w14:paraId="0000000E" w14:textId="36420A10" w:rsidR="00187486" w:rsidRDefault="00F436D6">
      <w:pPr>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color w:val="000000"/>
          <w:sz w:val="22"/>
          <w:szCs w:val="22"/>
        </w:rPr>
        <w:t>z</w:t>
      </w:r>
      <w:r w:rsidR="00AE4404">
        <w:rPr>
          <w:rFonts w:ascii="Arial" w:eastAsia="Arial" w:hAnsi="Arial" w:cs="Arial"/>
          <w:color w:val="000000"/>
          <w:sz w:val="22"/>
          <w:szCs w:val="22"/>
        </w:rPr>
        <w:t>amieszkałym</w:t>
      </w:r>
      <w:r>
        <w:rPr>
          <w:rFonts w:ascii="Arial" w:eastAsia="Arial" w:hAnsi="Arial" w:cs="Arial"/>
          <w:color w:val="000000"/>
          <w:sz w:val="22"/>
          <w:szCs w:val="22"/>
        </w:rPr>
        <w:t>/ą</w:t>
      </w:r>
      <w:r w:rsidR="00AE4404">
        <w:rPr>
          <w:rFonts w:ascii="Arial" w:eastAsia="Arial" w:hAnsi="Arial" w:cs="Arial"/>
          <w:color w:val="000000"/>
          <w:sz w:val="22"/>
          <w:szCs w:val="22"/>
        </w:rPr>
        <w:t xml:space="preserve"> ...................................................., </w:t>
      </w:r>
    </w:p>
    <w:p w14:paraId="0000000F" w14:textId="77777777" w:rsidR="00187486" w:rsidRDefault="00AE4404">
      <w:pPr>
        <w:pBdr>
          <w:top w:val="nil"/>
          <w:left w:val="nil"/>
          <w:bottom w:val="nil"/>
          <w:right w:val="nil"/>
          <w:between w:val="nil"/>
        </w:pBdr>
        <w:spacing w:line="276"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PESEL …………………………………….…., zwanym dalej </w:t>
      </w:r>
      <w:r>
        <w:rPr>
          <w:rFonts w:ascii="Arial" w:eastAsia="Arial" w:hAnsi="Arial" w:cs="Arial"/>
          <w:b/>
          <w:color w:val="000000"/>
          <w:sz w:val="22"/>
          <w:szCs w:val="22"/>
        </w:rPr>
        <w:t>Beneficjentem</w:t>
      </w:r>
      <w:r>
        <w:rPr>
          <w:rFonts w:ascii="Arial" w:eastAsia="Arial" w:hAnsi="Arial" w:cs="Arial"/>
          <w:color w:val="000000"/>
          <w:sz w:val="22"/>
          <w:szCs w:val="22"/>
        </w:rPr>
        <w:t xml:space="preserve">, </w:t>
      </w:r>
    </w:p>
    <w:p w14:paraId="00000010" w14:textId="77777777" w:rsidR="00187486" w:rsidRDefault="00187486">
      <w:pPr>
        <w:pBdr>
          <w:top w:val="nil"/>
          <w:left w:val="nil"/>
          <w:bottom w:val="nil"/>
          <w:right w:val="nil"/>
          <w:between w:val="nil"/>
        </w:pBdr>
        <w:spacing w:line="276" w:lineRule="auto"/>
        <w:ind w:left="0" w:hanging="2"/>
        <w:rPr>
          <w:rFonts w:ascii="Arial" w:eastAsia="Arial" w:hAnsi="Arial" w:cs="Arial"/>
          <w:color w:val="FF0000"/>
          <w:sz w:val="22"/>
          <w:szCs w:val="22"/>
        </w:rPr>
      </w:pPr>
    </w:p>
    <w:p w14:paraId="00000011" w14:textId="77777777" w:rsidR="00187486" w:rsidRDefault="00AE4404">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zwanymi dalej także „</w:t>
      </w:r>
      <w:r>
        <w:rPr>
          <w:rFonts w:ascii="Arial" w:eastAsia="Arial" w:hAnsi="Arial" w:cs="Arial"/>
          <w:b/>
          <w:color w:val="000000"/>
          <w:sz w:val="22"/>
          <w:szCs w:val="22"/>
        </w:rPr>
        <w:t>stronami</w:t>
      </w:r>
      <w:r>
        <w:rPr>
          <w:rFonts w:ascii="Arial" w:eastAsia="Arial" w:hAnsi="Arial" w:cs="Arial"/>
          <w:color w:val="000000"/>
          <w:sz w:val="22"/>
          <w:szCs w:val="22"/>
        </w:rPr>
        <w:t>”, następującej treści:</w:t>
      </w:r>
    </w:p>
    <w:p w14:paraId="00000012" w14:textId="77777777" w:rsidR="00187486" w:rsidRDefault="00187486">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00000013" w14:textId="77777777" w:rsidR="00187486" w:rsidRDefault="00AE4404">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Strony oświadczają, że do chwili podpisywania niniejszej umowy nie nastąpiły żadne zmiany oraz nie występują jakiekolwiek ograniczenia bądź wyłączenia w prawidłowym ich umocowaniu do reprezentowania strony.</w:t>
      </w:r>
    </w:p>
    <w:p w14:paraId="00000014" w14:textId="77777777" w:rsidR="00187486" w:rsidRDefault="00187486">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00000015" w14:textId="77777777" w:rsidR="00187486" w:rsidRPr="00E134FE" w:rsidRDefault="00AE4404">
      <w:pPr>
        <w:pBdr>
          <w:top w:val="nil"/>
          <w:left w:val="nil"/>
          <w:bottom w:val="nil"/>
          <w:right w:val="nil"/>
          <w:between w:val="nil"/>
        </w:pBdr>
        <w:spacing w:line="276" w:lineRule="auto"/>
        <w:ind w:left="0" w:hanging="2"/>
        <w:jc w:val="both"/>
        <w:rPr>
          <w:rFonts w:ascii="Arial" w:eastAsia="Arial" w:hAnsi="Arial" w:cs="Arial"/>
          <w:color w:val="00B0F0"/>
          <w:sz w:val="22"/>
          <w:szCs w:val="22"/>
        </w:rPr>
      </w:pPr>
      <w:r w:rsidRPr="00E134FE">
        <w:rPr>
          <w:rFonts w:ascii="Arial" w:eastAsia="Arial" w:hAnsi="Arial" w:cs="Arial"/>
          <w:color w:val="00B0F0"/>
          <w:sz w:val="22"/>
          <w:szCs w:val="22"/>
        </w:rPr>
        <w:t xml:space="preserve">Dotacja zostaje udzielona zgodnie z ustawą z dnia 30 kwietnia 2004 r. o postępowaniu w sprawach dotyczących pomocy publicznej (tj. Dz.U. z 2021 r. poz. 743) i przepisami wykonawczymi. </w:t>
      </w:r>
    </w:p>
    <w:p w14:paraId="00000016" w14:textId="77777777" w:rsidR="00187486" w:rsidRDefault="00187486">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00000017" w14:textId="77777777" w:rsidR="00187486" w:rsidRDefault="00AE4404">
      <w:pPr>
        <w:pBdr>
          <w:top w:val="nil"/>
          <w:left w:val="nil"/>
          <w:bottom w:val="nil"/>
          <w:right w:val="nil"/>
          <w:between w:val="nil"/>
        </w:pBdr>
        <w:spacing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 § 1. Przedmiot umowy</w:t>
      </w:r>
    </w:p>
    <w:p w14:paraId="00000018" w14:textId="77777777" w:rsidR="00187486" w:rsidRDefault="00187486">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19" w14:textId="73756B7C" w:rsidR="00187486" w:rsidRDefault="00AE4404" w:rsidP="00791CC5">
      <w:pPr>
        <w:numPr>
          <w:ilvl w:val="0"/>
          <w:numId w:val="7"/>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Fundusz działając na podstawie art. 411 ust. 8 ustawy z dnia 27 kwietnia 2001 r. Prawo ochrony środowiska (tj. Dz. U. z 2021 r. poz. 1973) w ramach Programu Priorytetowego „</w:t>
      </w:r>
      <w:proofErr w:type="spellStart"/>
      <w:r>
        <w:rPr>
          <w:rFonts w:ascii="Arial" w:eastAsia="Arial" w:hAnsi="Arial" w:cs="Arial"/>
          <w:color w:val="000000"/>
          <w:sz w:val="22"/>
          <w:szCs w:val="22"/>
        </w:rPr>
        <w:t>Agroenergia</w:t>
      </w:r>
      <w:proofErr w:type="spellEnd"/>
      <w:r>
        <w:rPr>
          <w:rFonts w:ascii="Arial" w:eastAsia="Arial" w:hAnsi="Arial" w:cs="Arial"/>
          <w:color w:val="000000"/>
          <w:sz w:val="22"/>
          <w:szCs w:val="22"/>
        </w:rPr>
        <w:t xml:space="preserve"> Część 1) </w:t>
      </w:r>
      <w:proofErr w:type="spellStart"/>
      <w:r>
        <w:rPr>
          <w:rFonts w:ascii="Arial" w:eastAsia="Arial" w:hAnsi="Arial" w:cs="Arial"/>
          <w:color w:val="000000"/>
          <w:sz w:val="22"/>
          <w:szCs w:val="22"/>
        </w:rPr>
        <w:t>Mikroinstalacje</w:t>
      </w:r>
      <w:proofErr w:type="spellEnd"/>
      <w:r>
        <w:rPr>
          <w:rFonts w:ascii="Arial" w:eastAsia="Arial" w:hAnsi="Arial" w:cs="Arial"/>
          <w:color w:val="000000"/>
          <w:sz w:val="22"/>
          <w:szCs w:val="22"/>
        </w:rPr>
        <w:t xml:space="preserve">, pompy ciepła i towarzyszące magazyny energii”, udziela Beneficjentowi, na jego wniosek z dnia ……………. r. dotacji </w:t>
      </w:r>
      <w:r w:rsidR="00F436D6" w:rsidRPr="00F436D6">
        <w:rPr>
          <w:rFonts w:ascii="Arial" w:eastAsia="Arial" w:hAnsi="Arial" w:cs="Arial"/>
          <w:color w:val="000000"/>
          <w:sz w:val="22"/>
          <w:szCs w:val="22"/>
        </w:rPr>
        <w:t>ze środków udostępnionych przez Narodowy Fundusz Ochrony Środowiska i Gospodarki Wodnej</w:t>
      </w:r>
      <w:r w:rsidR="00F436D6">
        <w:rPr>
          <w:rFonts w:ascii="Arial" w:eastAsia="Arial" w:hAnsi="Arial" w:cs="Arial"/>
          <w:color w:val="000000"/>
          <w:sz w:val="22"/>
          <w:szCs w:val="22"/>
        </w:rPr>
        <w:t xml:space="preserve"> </w:t>
      </w:r>
      <w:r>
        <w:rPr>
          <w:rFonts w:ascii="Arial" w:eastAsia="Arial" w:hAnsi="Arial" w:cs="Arial"/>
          <w:color w:val="000000"/>
          <w:sz w:val="22"/>
          <w:szCs w:val="22"/>
        </w:rPr>
        <w:t>w kwocie</w:t>
      </w:r>
      <w:r>
        <w:rPr>
          <w:rFonts w:ascii="Arial" w:eastAsia="Arial" w:hAnsi="Arial" w:cs="Arial"/>
          <w:b/>
          <w:color w:val="000000"/>
          <w:sz w:val="22"/>
          <w:szCs w:val="22"/>
        </w:rPr>
        <w:t xml:space="preserve"> ……………….  zł </w:t>
      </w:r>
      <w:r>
        <w:rPr>
          <w:rFonts w:ascii="Arial" w:eastAsia="Arial" w:hAnsi="Arial" w:cs="Arial"/>
          <w:color w:val="000000"/>
          <w:sz w:val="22"/>
          <w:szCs w:val="22"/>
        </w:rPr>
        <w:t xml:space="preserve">(słownie złotych: ………………….) na realizację zadania </w:t>
      </w:r>
      <w:proofErr w:type="spellStart"/>
      <w:r>
        <w:rPr>
          <w:rFonts w:ascii="Arial" w:eastAsia="Arial" w:hAnsi="Arial" w:cs="Arial"/>
          <w:color w:val="000000"/>
          <w:sz w:val="22"/>
          <w:szCs w:val="22"/>
        </w:rPr>
        <w:t>pn</w:t>
      </w:r>
      <w:proofErr w:type="spellEnd"/>
      <w:r>
        <w:rPr>
          <w:rFonts w:ascii="Arial" w:eastAsia="Arial" w:hAnsi="Arial" w:cs="Arial"/>
          <w:color w:val="000000"/>
          <w:sz w:val="22"/>
          <w:szCs w:val="22"/>
        </w:rPr>
        <w:t xml:space="preserve">: </w:t>
      </w:r>
      <w:r>
        <w:rPr>
          <w:rFonts w:ascii="Arial" w:eastAsia="Arial" w:hAnsi="Arial" w:cs="Arial"/>
          <w:b/>
          <w:color w:val="000000"/>
          <w:sz w:val="22"/>
          <w:szCs w:val="22"/>
        </w:rPr>
        <w:t>"Zwiększenie produkcji energii ze źródeł odnawialnych w sektorze rolniczym"</w:t>
      </w:r>
      <w:r>
        <w:rPr>
          <w:rFonts w:ascii="Arial" w:eastAsia="Arial" w:hAnsi="Arial" w:cs="Arial"/>
          <w:color w:val="000000"/>
          <w:sz w:val="22"/>
          <w:szCs w:val="22"/>
        </w:rPr>
        <w:t xml:space="preserve"> szczegółowo określonego w harmonogramie rzeczowo-finansowym stanowiącym załącznik nr 1 do niniejszej Umowy, zwanego dalej Przedsięwzięciem.</w:t>
      </w:r>
    </w:p>
    <w:p w14:paraId="0000001A" w14:textId="77777777" w:rsidR="00187486" w:rsidRDefault="00AE4404" w:rsidP="00791CC5">
      <w:pPr>
        <w:numPr>
          <w:ilvl w:val="0"/>
          <w:numId w:val="7"/>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Dofinansowanie zostało przyznane na podstawie Uchwały nr ……….Zarządu WFOŚiGW w Krakowie z dnia …………. r. </w:t>
      </w:r>
    </w:p>
    <w:p w14:paraId="0000001B" w14:textId="307E1FFC" w:rsidR="00187486" w:rsidRDefault="00AE4404" w:rsidP="00791CC5">
      <w:pPr>
        <w:numPr>
          <w:ilvl w:val="0"/>
          <w:numId w:val="7"/>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Udzielone Beneficjentowi na podstawie niniejszej Umowy dofinansowanie w formie dotacji może być przez niego przeznaczone wyłącznie na cel określony w niniejszej Umowie w sposób zgodny z warunkami określonymi w Programie </w:t>
      </w:r>
      <w:r>
        <w:rPr>
          <w:rFonts w:ascii="Arial" w:eastAsia="Arial" w:hAnsi="Arial" w:cs="Arial"/>
          <w:sz w:val="22"/>
          <w:szCs w:val="22"/>
        </w:rPr>
        <w:t>P</w:t>
      </w:r>
      <w:r>
        <w:rPr>
          <w:rFonts w:ascii="Arial" w:eastAsia="Arial" w:hAnsi="Arial" w:cs="Arial"/>
          <w:color w:val="000000"/>
          <w:sz w:val="22"/>
          <w:szCs w:val="22"/>
        </w:rPr>
        <w:t>riorytetowym „</w:t>
      </w:r>
      <w:proofErr w:type="spellStart"/>
      <w:r>
        <w:rPr>
          <w:rFonts w:ascii="Arial" w:eastAsia="Arial" w:hAnsi="Arial" w:cs="Arial"/>
          <w:color w:val="000000"/>
          <w:sz w:val="22"/>
          <w:szCs w:val="22"/>
        </w:rPr>
        <w:t>Agroenergia</w:t>
      </w:r>
      <w:proofErr w:type="spellEnd"/>
      <w:r>
        <w:rPr>
          <w:rFonts w:ascii="Arial" w:eastAsia="Arial" w:hAnsi="Arial" w:cs="Arial"/>
          <w:color w:val="000000"/>
          <w:sz w:val="22"/>
          <w:szCs w:val="22"/>
        </w:rPr>
        <w:t xml:space="preserve"> </w:t>
      </w:r>
      <w:r w:rsidR="00C6703A">
        <w:rPr>
          <w:rFonts w:ascii="Arial" w:eastAsia="Arial" w:hAnsi="Arial" w:cs="Arial"/>
          <w:color w:val="000000"/>
          <w:sz w:val="22"/>
          <w:szCs w:val="22"/>
        </w:rPr>
        <w:br/>
      </w:r>
      <w:r>
        <w:rPr>
          <w:rFonts w:ascii="Arial" w:eastAsia="Arial" w:hAnsi="Arial" w:cs="Arial"/>
          <w:color w:val="000000"/>
          <w:sz w:val="22"/>
          <w:szCs w:val="22"/>
        </w:rPr>
        <w:t xml:space="preserve">Część 1) </w:t>
      </w:r>
      <w:proofErr w:type="spellStart"/>
      <w:r>
        <w:rPr>
          <w:rFonts w:ascii="Arial" w:eastAsia="Arial" w:hAnsi="Arial" w:cs="Arial"/>
          <w:color w:val="000000"/>
          <w:sz w:val="22"/>
          <w:szCs w:val="22"/>
        </w:rPr>
        <w:t>Mikroinstalacje</w:t>
      </w:r>
      <w:proofErr w:type="spellEnd"/>
      <w:r>
        <w:rPr>
          <w:rFonts w:ascii="Arial" w:eastAsia="Arial" w:hAnsi="Arial" w:cs="Arial"/>
          <w:color w:val="000000"/>
          <w:sz w:val="22"/>
          <w:szCs w:val="22"/>
        </w:rPr>
        <w:t>, pompy ciepła i towarzyszące magazyny energii”.</w:t>
      </w:r>
    </w:p>
    <w:p w14:paraId="0000001C" w14:textId="77777777" w:rsidR="00187486" w:rsidRDefault="00AE4404" w:rsidP="00791CC5">
      <w:pPr>
        <w:numPr>
          <w:ilvl w:val="0"/>
          <w:numId w:val="7"/>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lastRenderedPageBreak/>
        <w:t>Lokalizacja przedsięwzięcia:</w:t>
      </w:r>
    </w:p>
    <w:p w14:paraId="0000001D" w14:textId="77777777" w:rsidR="00187486" w:rsidRDefault="00AE4404" w:rsidP="00791CC5">
      <w:pPr>
        <w:pBdr>
          <w:top w:val="nil"/>
          <w:left w:val="nil"/>
          <w:bottom w:val="nil"/>
          <w:right w:val="nil"/>
          <w:between w:val="nil"/>
        </w:pBdr>
        <w:spacing w:line="276" w:lineRule="auto"/>
        <w:ind w:leftChars="176" w:left="422" w:firstLineChars="0" w:firstLine="1"/>
        <w:jc w:val="both"/>
        <w:rPr>
          <w:rFonts w:ascii="Arial" w:eastAsia="Arial" w:hAnsi="Arial" w:cs="Arial"/>
          <w:color w:val="000000"/>
          <w:sz w:val="22"/>
          <w:szCs w:val="22"/>
        </w:rPr>
      </w:pPr>
      <w:r>
        <w:rPr>
          <w:rFonts w:ascii="Arial" w:eastAsia="Arial" w:hAnsi="Arial" w:cs="Arial"/>
          <w:color w:val="000000"/>
          <w:sz w:val="22"/>
          <w:szCs w:val="22"/>
        </w:rPr>
        <w:t>…………………………………………………………………………..…………………</w:t>
      </w:r>
    </w:p>
    <w:p w14:paraId="0000001E" w14:textId="77777777" w:rsidR="00187486" w:rsidRDefault="00AE4404" w:rsidP="00791CC5">
      <w:pPr>
        <w:pBdr>
          <w:top w:val="nil"/>
          <w:left w:val="nil"/>
          <w:bottom w:val="nil"/>
          <w:right w:val="nil"/>
          <w:between w:val="nil"/>
        </w:pBdr>
        <w:spacing w:line="276" w:lineRule="auto"/>
        <w:ind w:leftChars="176" w:left="422" w:firstLineChars="0" w:firstLine="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0000020" w14:textId="77777777" w:rsidR="00187486" w:rsidRDefault="00187486">
      <w:pPr>
        <w:pBdr>
          <w:top w:val="nil"/>
          <w:left w:val="nil"/>
          <w:bottom w:val="nil"/>
          <w:right w:val="nil"/>
          <w:between w:val="nil"/>
        </w:pBdr>
        <w:tabs>
          <w:tab w:val="left" w:pos="709"/>
        </w:tabs>
        <w:spacing w:line="276" w:lineRule="auto"/>
        <w:ind w:left="0" w:hanging="2"/>
        <w:jc w:val="both"/>
        <w:rPr>
          <w:rFonts w:ascii="Arial" w:eastAsia="Arial" w:hAnsi="Arial" w:cs="Arial"/>
          <w:color w:val="000000"/>
          <w:sz w:val="22"/>
          <w:szCs w:val="22"/>
        </w:rPr>
      </w:pPr>
    </w:p>
    <w:p w14:paraId="00000021" w14:textId="77777777" w:rsidR="00187486" w:rsidRDefault="00AE4404">
      <w:pPr>
        <w:pBdr>
          <w:top w:val="nil"/>
          <w:left w:val="nil"/>
          <w:bottom w:val="nil"/>
          <w:right w:val="nil"/>
          <w:between w:val="nil"/>
        </w:pBdr>
        <w:spacing w:after="240" w:line="259"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2. Oświadczenia Beneficjenta</w:t>
      </w:r>
    </w:p>
    <w:p w14:paraId="00000022" w14:textId="77777777" w:rsidR="00187486" w:rsidRDefault="00AE4404" w:rsidP="00791CC5">
      <w:pPr>
        <w:numPr>
          <w:ilvl w:val="0"/>
          <w:numId w:val="11"/>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Beneficjent oświadcza, że zapoznał się z przyjętym przez Narodowy Fundusz Ochrony Środowiska i Gospodarki Wodnej Programem </w:t>
      </w:r>
      <w:r>
        <w:rPr>
          <w:rFonts w:ascii="Arial" w:eastAsia="Arial" w:hAnsi="Arial" w:cs="Arial"/>
          <w:sz w:val="22"/>
          <w:szCs w:val="22"/>
        </w:rPr>
        <w:t>P</w:t>
      </w:r>
      <w:r>
        <w:rPr>
          <w:rFonts w:ascii="Arial" w:eastAsia="Arial" w:hAnsi="Arial" w:cs="Arial"/>
          <w:color w:val="000000"/>
          <w:sz w:val="22"/>
          <w:szCs w:val="22"/>
        </w:rPr>
        <w:t>riorytetowym „</w:t>
      </w:r>
      <w:proofErr w:type="spellStart"/>
      <w:r>
        <w:rPr>
          <w:rFonts w:ascii="Arial" w:eastAsia="Arial" w:hAnsi="Arial" w:cs="Arial"/>
          <w:color w:val="000000"/>
          <w:sz w:val="22"/>
          <w:szCs w:val="22"/>
        </w:rPr>
        <w:t>Agroenergia</w:t>
      </w:r>
      <w:proofErr w:type="spellEnd"/>
      <w:r>
        <w:rPr>
          <w:rFonts w:ascii="Arial" w:eastAsia="Arial" w:hAnsi="Arial" w:cs="Arial"/>
          <w:color w:val="000000"/>
          <w:sz w:val="22"/>
          <w:szCs w:val="22"/>
        </w:rPr>
        <w:t xml:space="preserve"> Część 1) </w:t>
      </w:r>
      <w:proofErr w:type="spellStart"/>
      <w:r>
        <w:rPr>
          <w:rFonts w:ascii="Arial" w:eastAsia="Arial" w:hAnsi="Arial" w:cs="Arial"/>
          <w:color w:val="000000"/>
          <w:sz w:val="22"/>
          <w:szCs w:val="22"/>
        </w:rPr>
        <w:t>Mikroinstalacje</w:t>
      </w:r>
      <w:proofErr w:type="spellEnd"/>
      <w:r>
        <w:rPr>
          <w:rFonts w:ascii="Arial" w:eastAsia="Arial" w:hAnsi="Arial" w:cs="Arial"/>
          <w:color w:val="000000"/>
          <w:sz w:val="22"/>
          <w:szCs w:val="22"/>
        </w:rPr>
        <w:t xml:space="preserve">, pompy ciepła i towarzyszące magazyny energii” obowiązującym na dzień złożenia wniosku o dofinansowanie, rozumie ten dokument, w tym w szczególności wynikające z niego prawa i obowiązki i je akceptuje. </w:t>
      </w:r>
    </w:p>
    <w:p w14:paraId="00000023" w14:textId="77777777" w:rsidR="00187486" w:rsidRDefault="00AE4404" w:rsidP="00791CC5">
      <w:pPr>
        <w:numPr>
          <w:ilvl w:val="0"/>
          <w:numId w:val="11"/>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Beneficjent oświadcza, że znane mu są skutki dokonywania czynności, o których mowa w art. 297 § 1 Kodeksu karnego, zgodnie z którym,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00000024" w14:textId="77777777" w:rsidR="00187486" w:rsidRDefault="00AE4404" w:rsidP="00791CC5">
      <w:pPr>
        <w:numPr>
          <w:ilvl w:val="0"/>
          <w:numId w:val="11"/>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Beneficjent oświadcza, iż spełnia definicję Beneficjenta, zawartą w Programie </w:t>
      </w:r>
      <w:r>
        <w:rPr>
          <w:rFonts w:ascii="Arial" w:eastAsia="Arial" w:hAnsi="Arial" w:cs="Arial"/>
          <w:sz w:val="22"/>
          <w:szCs w:val="22"/>
        </w:rPr>
        <w:t>P</w:t>
      </w:r>
      <w:r>
        <w:rPr>
          <w:rFonts w:ascii="Arial" w:eastAsia="Arial" w:hAnsi="Arial" w:cs="Arial"/>
          <w:color w:val="000000"/>
          <w:sz w:val="22"/>
          <w:szCs w:val="22"/>
        </w:rPr>
        <w:t>riorytetowym „</w:t>
      </w:r>
      <w:proofErr w:type="spellStart"/>
      <w:r>
        <w:rPr>
          <w:rFonts w:ascii="Arial" w:eastAsia="Arial" w:hAnsi="Arial" w:cs="Arial"/>
          <w:color w:val="000000"/>
          <w:sz w:val="22"/>
          <w:szCs w:val="22"/>
        </w:rPr>
        <w:t>Agroenergia</w:t>
      </w:r>
      <w:proofErr w:type="spellEnd"/>
      <w:r>
        <w:rPr>
          <w:rFonts w:ascii="Arial" w:eastAsia="Arial" w:hAnsi="Arial" w:cs="Arial"/>
          <w:color w:val="000000"/>
          <w:sz w:val="22"/>
          <w:szCs w:val="22"/>
        </w:rPr>
        <w:t xml:space="preserve"> Część 1) </w:t>
      </w:r>
      <w:proofErr w:type="spellStart"/>
      <w:r>
        <w:rPr>
          <w:rFonts w:ascii="Arial" w:eastAsia="Arial" w:hAnsi="Arial" w:cs="Arial"/>
          <w:color w:val="000000"/>
          <w:sz w:val="22"/>
          <w:szCs w:val="22"/>
        </w:rPr>
        <w:t>Mikroinstalacje</w:t>
      </w:r>
      <w:proofErr w:type="spellEnd"/>
      <w:r>
        <w:rPr>
          <w:rFonts w:ascii="Arial" w:eastAsia="Arial" w:hAnsi="Arial" w:cs="Arial"/>
          <w:color w:val="000000"/>
          <w:sz w:val="22"/>
          <w:szCs w:val="22"/>
        </w:rPr>
        <w:t xml:space="preserve">, pompy ciepła i towarzyszące magazyny energii”, określoną jako: </w:t>
      </w:r>
      <w:r w:rsidRPr="003E6A27">
        <w:rPr>
          <w:rFonts w:ascii="Arial" w:eastAsia="Arial" w:hAnsi="Arial" w:cs="Arial"/>
          <w:color w:val="00B0F0"/>
          <w:sz w:val="22"/>
          <w:szCs w:val="22"/>
        </w:rPr>
        <w:t>„Osoba fizyczna będąca właścicielem lub dzierżawcą nieruchomości rolnych, których łączna powierzchnia użytków rolnych zawiera się w przedziale od 1 ha do 300 ha oraz co najmniej rok przed złożeniem wniosku prowadząca osobiście gospodarstwo rolne” / „Osoba prawna będąca właścicielem lub dzierżawcą nieruchomości rolnych, których łączna powierzchnia użytków rolnych zawiera się w przedziale od 1 ha do 300 ha oraz co najmniej rok przed złożeniem wniosku o udzielenie dofinansowania prowadząca działalność rolniczą lub działalność gospodarczą w zakresie usług rolniczych (główny przedmiot działalności wnioskodawcy wskazany w odpowiednim rejestrze przedmiot działalności przedsiębiorstwa stanowi kod PKD: 01.61.Z, 01.62.Z (z wyłączeniem prowadzenia schronisk dla zwierząt gospodarskich oraz podkuwania koni) lub 01.63.Z).”</w:t>
      </w:r>
    </w:p>
    <w:p w14:paraId="00000025" w14:textId="72B5D603" w:rsidR="00187486" w:rsidRDefault="00AE4404" w:rsidP="00791CC5">
      <w:pPr>
        <w:numPr>
          <w:ilvl w:val="0"/>
          <w:numId w:val="11"/>
        </w:numPr>
        <w:pBdr>
          <w:top w:val="nil"/>
          <w:left w:val="nil"/>
          <w:bottom w:val="nil"/>
          <w:right w:val="nil"/>
          <w:between w:val="nil"/>
        </w:pBdr>
        <w:spacing w:after="120"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Beneficjent oświadcza, że posiada zgody na przetwarzanie danych osobowych współmałżonka, współwłaściciela/wszystkich współwłaścicieli nieruchomości związanej z dofinansowanym przedsięwzięciem.</w:t>
      </w:r>
    </w:p>
    <w:p w14:paraId="00000026" w14:textId="77777777" w:rsidR="00187486" w:rsidRDefault="00AE4404">
      <w:pPr>
        <w:pBdr>
          <w:top w:val="nil"/>
          <w:left w:val="nil"/>
          <w:bottom w:val="nil"/>
          <w:right w:val="nil"/>
          <w:between w:val="nil"/>
        </w:pBdr>
        <w:spacing w:before="240" w:after="240"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3. Efekt rzeczowy i ekologiczny</w:t>
      </w:r>
    </w:p>
    <w:p w14:paraId="00000027" w14:textId="77777777" w:rsidR="00187486" w:rsidRDefault="00AE4404" w:rsidP="00791CC5">
      <w:pPr>
        <w:numPr>
          <w:ilvl w:val="0"/>
          <w:numId w:val="13"/>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W wyniku realizacji przedsięwzięcia Beneficjent zobowiązuje się do osiągnięcia efektu rzeczowego wskazanego w harmonogramie rzeczowo–finansowym, stanowiącym załącznik nr 1 do niniejszej Umowy w terminie wskazanym w § 4 ust. 3. </w:t>
      </w:r>
    </w:p>
    <w:p w14:paraId="00000028" w14:textId="77777777" w:rsidR="00187486" w:rsidRDefault="00AE4404" w:rsidP="00791CC5">
      <w:pPr>
        <w:numPr>
          <w:ilvl w:val="0"/>
          <w:numId w:val="13"/>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lastRenderedPageBreak/>
        <w:t>W wyniku realizacji niniejszej Umowy, rok po uzyskaniu efektu rzeczowego zostanie osiągnięty następujący efekt ekologiczny:</w:t>
      </w:r>
    </w:p>
    <w:p w14:paraId="00000029" w14:textId="77777777" w:rsidR="00187486" w:rsidRDefault="00AE4404" w:rsidP="00791CC5">
      <w:pPr>
        <w:pBdr>
          <w:top w:val="nil"/>
          <w:left w:val="nil"/>
          <w:bottom w:val="nil"/>
          <w:right w:val="nil"/>
          <w:between w:val="nil"/>
        </w:pBdr>
        <w:spacing w:line="276" w:lineRule="auto"/>
        <w:ind w:leftChars="176" w:left="422" w:firstLineChars="0" w:firstLine="1"/>
        <w:jc w:val="both"/>
        <w:rPr>
          <w:rFonts w:ascii="Arial" w:eastAsia="Arial" w:hAnsi="Arial" w:cs="Arial"/>
          <w:color w:val="000000"/>
          <w:sz w:val="22"/>
          <w:szCs w:val="22"/>
        </w:rPr>
      </w:pPr>
      <w:r>
        <w:rPr>
          <w:rFonts w:ascii="Arial" w:eastAsia="Arial" w:hAnsi="Arial" w:cs="Arial"/>
          <w:color w:val="000000"/>
          <w:sz w:val="22"/>
          <w:szCs w:val="22"/>
        </w:rPr>
        <w:t>…………………………………………………………………………..…………………</w:t>
      </w:r>
    </w:p>
    <w:p w14:paraId="0000002A" w14:textId="77777777" w:rsidR="00187486" w:rsidRDefault="00AE4404" w:rsidP="00791CC5">
      <w:pPr>
        <w:pBdr>
          <w:top w:val="nil"/>
          <w:left w:val="nil"/>
          <w:bottom w:val="nil"/>
          <w:right w:val="nil"/>
          <w:between w:val="nil"/>
        </w:pBdr>
        <w:spacing w:after="60" w:line="276" w:lineRule="auto"/>
        <w:ind w:leftChars="176" w:left="422" w:firstLineChars="0" w:firstLine="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000002B" w14:textId="77777777" w:rsidR="00187486" w:rsidRDefault="00AE4404" w:rsidP="00791CC5">
      <w:pPr>
        <w:numPr>
          <w:ilvl w:val="0"/>
          <w:numId w:val="13"/>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Dokumenty potwierdzające osiągnięcie Efektu rzeczowego przedsięwzięcia:</w:t>
      </w:r>
    </w:p>
    <w:p w14:paraId="0000002C" w14:textId="77777777" w:rsidR="00187486" w:rsidRPr="003E6A27" w:rsidRDefault="00AE4404" w:rsidP="00791CC5">
      <w:pPr>
        <w:numPr>
          <w:ilvl w:val="1"/>
          <w:numId w:val="13"/>
        </w:numPr>
        <w:pBdr>
          <w:top w:val="nil"/>
          <w:left w:val="nil"/>
          <w:bottom w:val="nil"/>
          <w:right w:val="nil"/>
          <w:between w:val="nil"/>
        </w:pBdr>
        <w:spacing w:line="276" w:lineRule="auto"/>
        <w:ind w:leftChars="176" w:left="422" w:firstLineChars="0" w:firstLine="1"/>
        <w:jc w:val="both"/>
        <w:rPr>
          <w:rFonts w:ascii="Arial" w:eastAsia="Arial" w:hAnsi="Arial" w:cs="Arial"/>
          <w:sz w:val="22"/>
          <w:szCs w:val="22"/>
        </w:rPr>
      </w:pPr>
      <w:r w:rsidRPr="003E6A27">
        <w:rPr>
          <w:rFonts w:ascii="Arial" w:eastAsia="Arial" w:hAnsi="Arial" w:cs="Arial"/>
          <w:sz w:val="22"/>
          <w:szCs w:val="22"/>
        </w:rPr>
        <w:t>Faktura lub inny równoważny dokument księgowy;</w:t>
      </w:r>
    </w:p>
    <w:p w14:paraId="0000002D" w14:textId="77777777" w:rsidR="00187486" w:rsidRPr="003E6A27" w:rsidRDefault="00AE4404" w:rsidP="00791CC5">
      <w:pPr>
        <w:numPr>
          <w:ilvl w:val="1"/>
          <w:numId w:val="13"/>
        </w:numPr>
        <w:pBdr>
          <w:top w:val="nil"/>
          <w:left w:val="nil"/>
          <w:bottom w:val="nil"/>
          <w:right w:val="nil"/>
          <w:between w:val="nil"/>
        </w:pBdr>
        <w:spacing w:line="276" w:lineRule="auto"/>
        <w:ind w:leftChars="176" w:left="422" w:firstLineChars="0" w:firstLine="1"/>
        <w:jc w:val="both"/>
        <w:rPr>
          <w:rFonts w:ascii="Arial" w:eastAsia="Arial" w:hAnsi="Arial" w:cs="Arial"/>
          <w:sz w:val="22"/>
          <w:szCs w:val="22"/>
        </w:rPr>
      </w:pPr>
      <w:r w:rsidRPr="003E6A27">
        <w:rPr>
          <w:rFonts w:ascii="Arial" w:eastAsia="Arial" w:hAnsi="Arial" w:cs="Arial"/>
          <w:sz w:val="22"/>
          <w:szCs w:val="22"/>
        </w:rPr>
        <w:t>Protokół odbioru instalacji i przekazania do eksploatacji;</w:t>
      </w:r>
    </w:p>
    <w:p w14:paraId="0000002E" w14:textId="77777777" w:rsidR="00187486" w:rsidRPr="003E6A27" w:rsidRDefault="00AE4404" w:rsidP="00791CC5">
      <w:pPr>
        <w:numPr>
          <w:ilvl w:val="1"/>
          <w:numId w:val="13"/>
        </w:numPr>
        <w:pBdr>
          <w:top w:val="nil"/>
          <w:left w:val="nil"/>
          <w:bottom w:val="nil"/>
          <w:right w:val="nil"/>
          <w:between w:val="nil"/>
        </w:pBdr>
        <w:spacing w:line="276" w:lineRule="auto"/>
        <w:ind w:leftChars="176" w:left="422" w:firstLineChars="0" w:firstLine="1"/>
        <w:jc w:val="both"/>
        <w:rPr>
          <w:rFonts w:ascii="Arial" w:eastAsia="Arial" w:hAnsi="Arial" w:cs="Arial"/>
          <w:color w:val="00B0F0"/>
          <w:sz w:val="22"/>
          <w:szCs w:val="22"/>
        </w:rPr>
      </w:pPr>
      <w:r w:rsidRPr="003E6A27">
        <w:rPr>
          <w:rFonts w:ascii="Arial" w:eastAsia="Arial" w:hAnsi="Arial" w:cs="Arial"/>
          <w:color w:val="00B0F0"/>
          <w:sz w:val="22"/>
          <w:szCs w:val="22"/>
        </w:rPr>
        <w:t>Umowa kompleksowa z Przedsiębiorstwem energetycznym;</w:t>
      </w:r>
    </w:p>
    <w:p w14:paraId="0000002F" w14:textId="77777777" w:rsidR="00187486" w:rsidRDefault="00AE4404" w:rsidP="00791CC5">
      <w:pPr>
        <w:numPr>
          <w:ilvl w:val="1"/>
          <w:numId w:val="13"/>
        </w:numPr>
        <w:pBdr>
          <w:top w:val="nil"/>
          <w:left w:val="nil"/>
          <w:bottom w:val="nil"/>
          <w:right w:val="nil"/>
          <w:between w:val="nil"/>
        </w:pBdr>
        <w:spacing w:line="276" w:lineRule="auto"/>
        <w:ind w:leftChars="176" w:left="422" w:firstLineChars="0" w:firstLine="1"/>
        <w:jc w:val="both"/>
        <w:rPr>
          <w:rFonts w:ascii="Arial" w:eastAsia="Arial" w:hAnsi="Arial" w:cs="Arial"/>
          <w:color w:val="000000"/>
          <w:sz w:val="22"/>
          <w:szCs w:val="22"/>
        </w:rPr>
      </w:pPr>
      <w:r>
        <w:rPr>
          <w:rFonts w:ascii="Arial" w:eastAsia="Arial" w:hAnsi="Arial" w:cs="Arial"/>
          <w:sz w:val="22"/>
          <w:szCs w:val="22"/>
        </w:rPr>
        <w:t>inne wymienione we wniosku o płatność</w:t>
      </w:r>
    </w:p>
    <w:p w14:paraId="00000030" w14:textId="77777777" w:rsidR="00187486" w:rsidRDefault="00AE4404" w:rsidP="00791CC5">
      <w:pPr>
        <w:pBdr>
          <w:top w:val="nil"/>
          <w:left w:val="nil"/>
          <w:bottom w:val="nil"/>
          <w:right w:val="nil"/>
          <w:between w:val="nil"/>
        </w:pBdr>
        <w:spacing w:line="276" w:lineRule="auto"/>
        <w:ind w:leftChars="176" w:left="422" w:firstLineChars="0" w:firstLine="1"/>
        <w:jc w:val="both"/>
        <w:rPr>
          <w:rFonts w:ascii="Arial" w:eastAsia="Arial" w:hAnsi="Arial" w:cs="Arial"/>
          <w:color w:val="000000"/>
          <w:sz w:val="22"/>
          <w:szCs w:val="22"/>
        </w:rPr>
      </w:pPr>
      <w:r>
        <w:rPr>
          <w:rFonts w:ascii="Arial" w:eastAsia="Arial" w:hAnsi="Arial" w:cs="Arial"/>
          <w:color w:val="000000"/>
          <w:sz w:val="22"/>
          <w:szCs w:val="22"/>
        </w:rPr>
        <w:t xml:space="preserve">– przy czym termin przedłożenia ww. dokumentów ustala się na </w:t>
      </w:r>
      <w:r>
        <w:rPr>
          <w:rFonts w:ascii="Arial" w:eastAsia="Arial" w:hAnsi="Arial" w:cs="Arial"/>
          <w:b/>
          <w:color w:val="000000"/>
          <w:sz w:val="22"/>
          <w:szCs w:val="22"/>
        </w:rPr>
        <w:t xml:space="preserve">…………. </w:t>
      </w:r>
      <w:r>
        <w:rPr>
          <w:rFonts w:ascii="Arial" w:eastAsia="Arial" w:hAnsi="Arial" w:cs="Arial"/>
          <w:b/>
          <w:sz w:val="22"/>
          <w:szCs w:val="22"/>
        </w:rPr>
        <w:t>r</w:t>
      </w:r>
      <w:r>
        <w:rPr>
          <w:rFonts w:ascii="Arial" w:eastAsia="Arial" w:hAnsi="Arial" w:cs="Arial"/>
          <w:b/>
          <w:color w:val="000000"/>
          <w:sz w:val="22"/>
          <w:szCs w:val="22"/>
        </w:rPr>
        <w:t>.</w:t>
      </w:r>
    </w:p>
    <w:p w14:paraId="00000031" w14:textId="77777777" w:rsidR="00187486" w:rsidRDefault="00AE4404" w:rsidP="00791CC5">
      <w:pPr>
        <w:numPr>
          <w:ilvl w:val="0"/>
          <w:numId w:val="13"/>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Dokumenty potwierdzające osiągnięcie Efektu ekologicznego przedsięwzięcia:</w:t>
      </w:r>
    </w:p>
    <w:p w14:paraId="00000032" w14:textId="77777777" w:rsidR="00187486" w:rsidRDefault="00AE4404" w:rsidP="00791CC5">
      <w:pPr>
        <w:numPr>
          <w:ilvl w:val="1"/>
          <w:numId w:val="13"/>
        </w:numPr>
        <w:pBdr>
          <w:top w:val="nil"/>
          <w:left w:val="nil"/>
          <w:bottom w:val="nil"/>
          <w:right w:val="nil"/>
          <w:between w:val="nil"/>
        </w:pBdr>
        <w:spacing w:line="276" w:lineRule="auto"/>
        <w:ind w:leftChars="176" w:left="422" w:firstLineChars="0" w:firstLine="1"/>
        <w:jc w:val="both"/>
        <w:rPr>
          <w:rFonts w:ascii="Arial" w:eastAsia="Arial" w:hAnsi="Arial" w:cs="Arial"/>
          <w:color w:val="0000FF"/>
          <w:sz w:val="22"/>
          <w:szCs w:val="22"/>
        </w:rPr>
      </w:pPr>
      <w:r>
        <w:rPr>
          <w:rFonts w:ascii="Arial" w:eastAsia="Arial" w:hAnsi="Arial" w:cs="Arial"/>
          <w:sz w:val="22"/>
          <w:szCs w:val="22"/>
        </w:rPr>
        <w:t>Oświadczenie o osiągnięciu efektu ekologicznego;</w:t>
      </w:r>
    </w:p>
    <w:p w14:paraId="00000033" w14:textId="77777777" w:rsidR="00187486" w:rsidRPr="003E6A27" w:rsidRDefault="00AE4404" w:rsidP="00791CC5">
      <w:pPr>
        <w:numPr>
          <w:ilvl w:val="1"/>
          <w:numId w:val="13"/>
        </w:numPr>
        <w:pBdr>
          <w:top w:val="nil"/>
          <w:left w:val="nil"/>
          <w:bottom w:val="nil"/>
          <w:right w:val="nil"/>
          <w:between w:val="nil"/>
        </w:pBdr>
        <w:spacing w:line="276" w:lineRule="auto"/>
        <w:ind w:leftChars="176" w:left="422" w:firstLineChars="0" w:firstLine="1"/>
        <w:jc w:val="both"/>
        <w:rPr>
          <w:rFonts w:ascii="Arial" w:eastAsia="Arial" w:hAnsi="Arial" w:cs="Arial"/>
          <w:color w:val="00B0F0"/>
          <w:sz w:val="22"/>
          <w:szCs w:val="22"/>
        </w:rPr>
      </w:pPr>
      <w:r w:rsidRPr="003E6A27">
        <w:rPr>
          <w:rFonts w:ascii="Arial" w:eastAsia="Arial" w:hAnsi="Arial" w:cs="Arial"/>
          <w:color w:val="00B0F0"/>
          <w:sz w:val="22"/>
          <w:szCs w:val="22"/>
        </w:rPr>
        <w:t>Raport o rocznej produkcji energii (np. wygenerowany z oprogramowania falownika lub innego zintegrowanego z układem urządzenia pomiarowego);</w:t>
      </w:r>
    </w:p>
    <w:p w14:paraId="00000035" w14:textId="77777777" w:rsidR="00187486" w:rsidRDefault="00AE4404" w:rsidP="00791CC5">
      <w:pPr>
        <w:pBdr>
          <w:top w:val="nil"/>
          <w:left w:val="nil"/>
          <w:bottom w:val="nil"/>
          <w:right w:val="nil"/>
          <w:between w:val="nil"/>
        </w:pBdr>
        <w:spacing w:line="276" w:lineRule="auto"/>
        <w:ind w:leftChars="176" w:left="422" w:firstLineChars="0" w:firstLine="1"/>
        <w:jc w:val="both"/>
        <w:rPr>
          <w:rFonts w:ascii="Arial" w:eastAsia="Arial" w:hAnsi="Arial" w:cs="Arial"/>
          <w:color w:val="000000"/>
          <w:sz w:val="22"/>
          <w:szCs w:val="22"/>
        </w:rPr>
      </w:pPr>
      <w:r>
        <w:rPr>
          <w:rFonts w:ascii="Arial" w:eastAsia="Arial" w:hAnsi="Arial" w:cs="Arial"/>
          <w:color w:val="000000"/>
          <w:sz w:val="22"/>
          <w:szCs w:val="22"/>
        </w:rPr>
        <w:t xml:space="preserve">– przy czym termin przedłożenia ww. dokumentów ustala się na </w:t>
      </w:r>
      <w:r>
        <w:rPr>
          <w:rFonts w:ascii="Arial" w:eastAsia="Arial" w:hAnsi="Arial" w:cs="Arial"/>
          <w:b/>
          <w:color w:val="000000"/>
          <w:sz w:val="22"/>
          <w:szCs w:val="22"/>
        </w:rPr>
        <w:t xml:space="preserve">………… r. </w:t>
      </w:r>
    </w:p>
    <w:p w14:paraId="00000036" w14:textId="77777777" w:rsidR="00187486" w:rsidRDefault="00187486">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00000037" w14:textId="77777777" w:rsidR="00187486" w:rsidRDefault="00AE4404">
      <w:pPr>
        <w:pBdr>
          <w:top w:val="nil"/>
          <w:left w:val="nil"/>
          <w:bottom w:val="nil"/>
          <w:right w:val="nil"/>
          <w:between w:val="nil"/>
        </w:pBdr>
        <w:spacing w:after="240"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4. Realizacja i trwałość przedsięwzięcia</w:t>
      </w:r>
    </w:p>
    <w:p w14:paraId="00000038" w14:textId="77777777" w:rsidR="00187486" w:rsidRDefault="00AE4404" w:rsidP="00791CC5">
      <w:pPr>
        <w:numPr>
          <w:ilvl w:val="0"/>
          <w:numId w:val="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Planowany całkowity koszt przedsięwzięcia wynosi: </w:t>
      </w:r>
      <w:r>
        <w:rPr>
          <w:rFonts w:ascii="Arial" w:eastAsia="Arial" w:hAnsi="Arial" w:cs="Arial"/>
          <w:b/>
          <w:color w:val="000000"/>
          <w:sz w:val="22"/>
          <w:szCs w:val="22"/>
        </w:rPr>
        <w:t>…..................................... zł</w:t>
      </w:r>
      <w:r>
        <w:rPr>
          <w:rFonts w:ascii="Arial" w:eastAsia="Arial" w:hAnsi="Arial" w:cs="Arial"/>
          <w:color w:val="000000"/>
          <w:sz w:val="22"/>
          <w:szCs w:val="22"/>
        </w:rPr>
        <w:t xml:space="preserve"> (słownie: złotych ….............), w tym koszt kwalifikowany wynosi do: </w:t>
      </w:r>
      <w:r>
        <w:rPr>
          <w:rFonts w:ascii="Arial" w:eastAsia="Arial" w:hAnsi="Arial" w:cs="Arial"/>
          <w:b/>
          <w:color w:val="000000"/>
          <w:sz w:val="22"/>
          <w:szCs w:val="22"/>
        </w:rPr>
        <w:t xml:space="preserve">….................................... zł </w:t>
      </w:r>
      <w:r>
        <w:rPr>
          <w:rFonts w:ascii="Arial" w:eastAsia="Arial" w:hAnsi="Arial" w:cs="Arial"/>
          <w:color w:val="000000"/>
          <w:sz w:val="22"/>
          <w:szCs w:val="22"/>
        </w:rPr>
        <w:t xml:space="preserve">(słownie złotych …............). </w:t>
      </w:r>
    </w:p>
    <w:p w14:paraId="00000039" w14:textId="77777777" w:rsidR="00187486" w:rsidRDefault="00AE4404" w:rsidP="00791CC5">
      <w:pPr>
        <w:numPr>
          <w:ilvl w:val="0"/>
          <w:numId w:val="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Poniesienie przez Beneficjenta kosztów realizacji przedsięwzięcia w kwocie większej niż wskazana powyżej, nie stanowi podstawy do zwiększenia kwoty dotacji.</w:t>
      </w:r>
    </w:p>
    <w:p w14:paraId="0000003A" w14:textId="77777777" w:rsidR="00187486" w:rsidRDefault="00AE4404" w:rsidP="00791CC5">
      <w:pPr>
        <w:numPr>
          <w:ilvl w:val="0"/>
          <w:numId w:val="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Beneficjent zobowiązuje się zrealizować przedsięwzięcie w terminie do 12 miesięcy od daty złożenia pierwszego wniosku o dofinansowanie, tj. </w:t>
      </w:r>
      <w:r>
        <w:rPr>
          <w:rFonts w:ascii="Arial" w:eastAsia="Arial" w:hAnsi="Arial" w:cs="Arial"/>
          <w:b/>
          <w:color w:val="000000"/>
          <w:sz w:val="22"/>
          <w:szCs w:val="22"/>
        </w:rPr>
        <w:t>do dnia ……………</w:t>
      </w:r>
      <w:r>
        <w:rPr>
          <w:rFonts w:ascii="Arial" w:eastAsia="Arial" w:hAnsi="Arial" w:cs="Arial"/>
          <w:color w:val="000000"/>
          <w:sz w:val="22"/>
          <w:szCs w:val="22"/>
        </w:rPr>
        <w:t xml:space="preserve"> </w:t>
      </w:r>
    </w:p>
    <w:p w14:paraId="0000003B" w14:textId="77777777" w:rsidR="00187486" w:rsidRDefault="00AE4404" w:rsidP="00791CC5">
      <w:pPr>
        <w:numPr>
          <w:ilvl w:val="0"/>
          <w:numId w:val="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Strony dopuszczają możliwość zmiany harmonogramu rzeczowo-finansowego, stanowiącego załącznik nr 1 do niniejszej Umowy. Zmiana harmonogramu rzeczowo-finansowego następuje poprzez przesłanie propozycji zmiany przez jedną ze Stron i pisemną akceptację drugiej Strony niniejszej Umowy. </w:t>
      </w:r>
    </w:p>
    <w:p w14:paraId="0000003C" w14:textId="77777777" w:rsidR="00187486" w:rsidRDefault="00AE4404" w:rsidP="00791CC5">
      <w:pPr>
        <w:numPr>
          <w:ilvl w:val="0"/>
          <w:numId w:val="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Beneficjent zobowiązany jest zapewnić trwałość przedsięwzięcia przez okres </w:t>
      </w:r>
      <w:r>
        <w:rPr>
          <w:rFonts w:ascii="Arial" w:eastAsia="Arial" w:hAnsi="Arial" w:cs="Arial"/>
          <w:b/>
          <w:color w:val="000000"/>
          <w:sz w:val="22"/>
          <w:szCs w:val="22"/>
        </w:rPr>
        <w:t>3 lat</w:t>
      </w:r>
      <w:r>
        <w:rPr>
          <w:rFonts w:ascii="Arial" w:eastAsia="Arial" w:hAnsi="Arial" w:cs="Arial"/>
          <w:color w:val="000000"/>
          <w:sz w:val="22"/>
          <w:szCs w:val="22"/>
        </w:rPr>
        <w:t xml:space="preserve"> od daty zakończenia realizacji przedsięwzięcia. </w:t>
      </w:r>
    </w:p>
    <w:p w14:paraId="0000003D" w14:textId="77777777" w:rsidR="00187486" w:rsidRDefault="00AE4404" w:rsidP="00791CC5">
      <w:pPr>
        <w:numPr>
          <w:ilvl w:val="0"/>
          <w:numId w:val="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Przez trwałość przedsięwzięcia rozumie się utrzymanie jednostki wytwórczej w stanie zdolnym do produkcji energii oraz uzyskania efektu ekologicznego, określonego w harmonogramie rzeczowo-finansowym i</w:t>
      </w:r>
      <w:r>
        <w:rPr>
          <w:rFonts w:ascii="Arial" w:eastAsia="Arial" w:hAnsi="Arial" w:cs="Arial"/>
          <w:sz w:val="22"/>
          <w:szCs w:val="22"/>
        </w:rPr>
        <w:t xml:space="preserve"> </w:t>
      </w:r>
      <w:r>
        <w:rPr>
          <w:rFonts w:ascii="Arial" w:eastAsia="Arial" w:hAnsi="Arial" w:cs="Arial"/>
          <w:color w:val="000000"/>
          <w:sz w:val="22"/>
          <w:szCs w:val="22"/>
        </w:rPr>
        <w:t>o którym mowa w § 3 niniejszej Umowy. W okresie trwałości jednostka może zostać rozbudowana.</w:t>
      </w:r>
    </w:p>
    <w:p w14:paraId="0000003E" w14:textId="77777777" w:rsidR="00187486" w:rsidRDefault="00AE4404" w:rsidP="00791CC5">
      <w:pPr>
        <w:numPr>
          <w:ilvl w:val="0"/>
          <w:numId w:val="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Zbycie instalacji objętej przedsięwzięciem nie zwalnia Beneficjenta z realizacji niniejszej Umowy, w szczególności zapewnienia zachowania trwałości przedsięwzięcia. W umowie zbycia instalacji Beneficjent zobowiązany jest zawrzeć postanowienia, zgodnie z którym jej nabywca zobowiąże się przejąć wszystkie obowiązki Beneficjenta w zakresie trwałości wynikające z niniejszej Umowy.</w:t>
      </w:r>
    </w:p>
    <w:p w14:paraId="0000003F" w14:textId="77777777" w:rsidR="00187486" w:rsidRDefault="00AE4404" w:rsidP="00791CC5">
      <w:pPr>
        <w:numPr>
          <w:ilvl w:val="0"/>
          <w:numId w:val="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Beneficjent oświadcza, że przy realizacji przedsięwzięcia nie nastąpiło i nie nastąpi podwójne finansowanie kosztów kwalifikowanych, rozumiane jako całkowite lub częściowe sfinansowanie dwa lub więcej razy z bezzwrotnych środków publicznych kosztów, które zostały lub zostaną sfinansowane dotacją w ramach niniejszej Umowy. </w:t>
      </w:r>
    </w:p>
    <w:p w14:paraId="00000040" w14:textId="77777777" w:rsidR="00187486" w:rsidRDefault="00AE4404" w:rsidP="00791CC5">
      <w:pPr>
        <w:numPr>
          <w:ilvl w:val="0"/>
          <w:numId w:val="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Beneficjent zobowiązuje się do zapewnienia wkładu własnego niezbędnego na pokrycie kosztów przedsięwzięcia. </w:t>
      </w:r>
    </w:p>
    <w:p w14:paraId="00000041" w14:textId="77777777" w:rsidR="00187486" w:rsidRDefault="00187486">
      <w:pPr>
        <w:pBdr>
          <w:top w:val="nil"/>
          <w:left w:val="nil"/>
          <w:bottom w:val="nil"/>
          <w:right w:val="nil"/>
          <w:between w:val="nil"/>
        </w:pBdr>
        <w:spacing w:line="276" w:lineRule="auto"/>
        <w:ind w:left="0" w:hanging="2"/>
        <w:rPr>
          <w:rFonts w:ascii="Arial" w:eastAsia="Arial" w:hAnsi="Arial" w:cs="Arial"/>
          <w:color w:val="FF0000"/>
          <w:sz w:val="22"/>
          <w:szCs w:val="22"/>
        </w:rPr>
      </w:pPr>
    </w:p>
    <w:p w14:paraId="00000042" w14:textId="77777777" w:rsidR="00187486" w:rsidRDefault="00AE4404">
      <w:pPr>
        <w:pBdr>
          <w:top w:val="nil"/>
          <w:left w:val="nil"/>
          <w:bottom w:val="nil"/>
          <w:right w:val="nil"/>
          <w:between w:val="nil"/>
        </w:pBdr>
        <w:spacing w:after="240"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5. Wypłata dotacji</w:t>
      </w:r>
    </w:p>
    <w:p w14:paraId="60EDD407" w14:textId="77777777" w:rsidR="004F6B2D" w:rsidRPr="004F6B2D" w:rsidRDefault="004F6B2D" w:rsidP="004F6B2D">
      <w:pPr>
        <w:numPr>
          <w:ilvl w:val="0"/>
          <w:numId w:val="4"/>
        </w:numPr>
        <w:pBdr>
          <w:top w:val="nil"/>
          <w:left w:val="nil"/>
          <w:bottom w:val="nil"/>
          <w:right w:val="nil"/>
          <w:between w:val="nil"/>
        </w:pBdr>
        <w:spacing w:line="276" w:lineRule="auto"/>
        <w:ind w:leftChars="0" w:left="426" w:firstLineChars="0" w:hanging="426"/>
        <w:jc w:val="both"/>
        <w:rPr>
          <w:rFonts w:ascii="Arial" w:eastAsia="Arial" w:hAnsi="Arial" w:cs="Arial"/>
          <w:color w:val="000000"/>
          <w:sz w:val="22"/>
          <w:szCs w:val="22"/>
        </w:rPr>
      </w:pPr>
      <w:r w:rsidRPr="004F6B2D">
        <w:rPr>
          <w:rFonts w:ascii="Arial" w:eastAsia="Arial" w:hAnsi="Arial" w:cs="Arial"/>
          <w:color w:val="000000"/>
          <w:sz w:val="22"/>
          <w:szCs w:val="22"/>
        </w:rPr>
        <w:t>Wypłata kwoty dotacji nastąpi przelewem na rachunek bankowy:</w:t>
      </w:r>
    </w:p>
    <w:p w14:paraId="5103CD3D" w14:textId="130B026D" w:rsidR="004F6B2D" w:rsidRDefault="004F6B2D" w:rsidP="004F6B2D">
      <w:pPr>
        <w:pBdr>
          <w:top w:val="nil"/>
          <w:left w:val="nil"/>
          <w:bottom w:val="nil"/>
          <w:right w:val="nil"/>
          <w:between w:val="nil"/>
        </w:pBdr>
        <w:spacing w:line="276" w:lineRule="auto"/>
        <w:ind w:leftChars="0" w:left="426" w:firstLineChars="0" w:firstLine="0"/>
        <w:jc w:val="both"/>
        <w:rPr>
          <w:rFonts w:ascii="Arial" w:eastAsia="Arial" w:hAnsi="Arial" w:cs="Arial"/>
          <w:color w:val="000000"/>
          <w:sz w:val="22"/>
          <w:szCs w:val="22"/>
        </w:rPr>
      </w:pPr>
      <w:r w:rsidRPr="004F6B2D">
        <w:rPr>
          <w:rFonts w:ascii="Arial" w:eastAsia="Arial" w:hAnsi="Arial" w:cs="Arial"/>
          <w:b/>
          <w:bCs/>
          <w:color w:val="000000"/>
          <w:sz w:val="22"/>
          <w:szCs w:val="22"/>
        </w:rPr>
        <w:t>Nazwa Banku ………..……………. nr rachunku bankowego ………..………………….</w:t>
      </w:r>
    </w:p>
    <w:p w14:paraId="00000045" w14:textId="3B5A468C" w:rsidR="00187486" w:rsidRPr="004F6B2D" w:rsidRDefault="00AE4404" w:rsidP="004F6B2D">
      <w:pPr>
        <w:pStyle w:val="Akapitzlist"/>
        <w:numPr>
          <w:ilvl w:val="0"/>
          <w:numId w:val="4"/>
        </w:numPr>
        <w:pBdr>
          <w:top w:val="nil"/>
          <w:left w:val="nil"/>
          <w:bottom w:val="nil"/>
          <w:right w:val="nil"/>
          <w:between w:val="nil"/>
        </w:pBdr>
        <w:tabs>
          <w:tab w:val="clear" w:pos="709"/>
        </w:tabs>
        <w:spacing w:line="276" w:lineRule="auto"/>
        <w:ind w:leftChars="0" w:left="426" w:firstLineChars="0" w:hanging="426"/>
        <w:jc w:val="both"/>
        <w:rPr>
          <w:rFonts w:eastAsia="Arial" w:cs="Arial"/>
          <w:color w:val="000000"/>
          <w:sz w:val="22"/>
          <w:szCs w:val="22"/>
        </w:rPr>
      </w:pPr>
      <w:r w:rsidRPr="004F6B2D">
        <w:rPr>
          <w:rFonts w:eastAsia="Arial" w:cs="Arial"/>
          <w:color w:val="000000"/>
          <w:sz w:val="22"/>
          <w:szCs w:val="22"/>
        </w:rPr>
        <w:t xml:space="preserve">Warunkiem przekazania kwoty dotacji jest: </w:t>
      </w:r>
    </w:p>
    <w:p w14:paraId="02634B65" w14:textId="77777777" w:rsidR="00791CC5" w:rsidRPr="00791CC5" w:rsidRDefault="00AE4404" w:rsidP="00791CC5">
      <w:pPr>
        <w:numPr>
          <w:ilvl w:val="3"/>
          <w:numId w:val="5"/>
        </w:numPr>
        <w:pBdr>
          <w:top w:val="nil"/>
          <w:left w:val="nil"/>
          <w:bottom w:val="nil"/>
          <w:right w:val="nil"/>
          <w:between w:val="nil"/>
        </w:pBdr>
        <w:spacing w:line="276" w:lineRule="auto"/>
        <w:ind w:leftChars="177" w:left="707" w:firstLineChars="0" w:hanging="282"/>
        <w:jc w:val="both"/>
        <w:rPr>
          <w:rFonts w:ascii="Arial" w:eastAsia="Arial" w:hAnsi="Arial" w:cs="Arial"/>
          <w:sz w:val="22"/>
          <w:szCs w:val="22"/>
        </w:rPr>
      </w:pPr>
      <w:r w:rsidRPr="00791CC5">
        <w:rPr>
          <w:rFonts w:ascii="Arial" w:eastAsia="Arial" w:hAnsi="Arial" w:cs="Arial"/>
          <w:sz w:val="22"/>
          <w:szCs w:val="22"/>
        </w:rPr>
        <w:t>skuteczne ustanowienie przez Beneficjenta zabezpieczenia zwrotu dotacji oraz innych należności wynikających z niniejszej Umowy, w sposób wymagany przez Fundusz;</w:t>
      </w:r>
    </w:p>
    <w:p w14:paraId="00000047" w14:textId="4FD390B5" w:rsidR="00187486" w:rsidRPr="00791CC5" w:rsidRDefault="00AE4404" w:rsidP="00791CC5">
      <w:pPr>
        <w:numPr>
          <w:ilvl w:val="3"/>
          <w:numId w:val="5"/>
        </w:numPr>
        <w:pBdr>
          <w:top w:val="nil"/>
          <w:left w:val="nil"/>
          <w:bottom w:val="nil"/>
          <w:right w:val="nil"/>
          <w:between w:val="nil"/>
        </w:pBdr>
        <w:spacing w:line="276" w:lineRule="auto"/>
        <w:ind w:leftChars="177" w:left="707" w:firstLineChars="0" w:hanging="282"/>
        <w:jc w:val="both"/>
        <w:rPr>
          <w:rFonts w:ascii="Arial" w:eastAsia="Arial" w:hAnsi="Arial" w:cs="Arial"/>
          <w:sz w:val="22"/>
          <w:szCs w:val="22"/>
        </w:rPr>
      </w:pPr>
      <w:r w:rsidRPr="00791CC5">
        <w:rPr>
          <w:rFonts w:ascii="Arial" w:eastAsia="Arial" w:hAnsi="Arial" w:cs="Arial"/>
          <w:sz w:val="22"/>
          <w:szCs w:val="22"/>
        </w:rPr>
        <w:t xml:space="preserve">przedłożenie wniosku o płatność wraz z wymaganymi załącznikami (zgodnie ze wzorem dostępnym na stronie Funduszu), </w:t>
      </w:r>
    </w:p>
    <w:p w14:paraId="00000048" w14:textId="77777777" w:rsidR="00187486" w:rsidRPr="00791CC5" w:rsidRDefault="00AE4404" w:rsidP="00791CC5">
      <w:pPr>
        <w:pBdr>
          <w:top w:val="nil"/>
          <w:left w:val="nil"/>
          <w:bottom w:val="nil"/>
          <w:right w:val="nil"/>
          <w:between w:val="nil"/>
        </w:pBdr>
        <w:spacing w:line="276" w:lineRule="auto"/>
        <w:ind w:leftChars="177" w:left="426" w:firstLineChars="0"/>
        <w:jc w:val="both"/>
        <w:rPr>
          <w:rFonts w:ascii="Arial" w:eastAsia="Arial" w:hAnsi="Arial" w:cs="Arial"/>
          <w:sz w:val="22"/>
          <w:szCs w:val="22"/>
        </w:rPr>
      </w:pPr>
      <w:r w:rsidRPr="00791CC5">
        <w:rPr>
          <w:rFonts w:ascii="Arial" w:eastAsia="Arial" w:hAnsi="Arial" w:cs="Arial"/>
          <w:sz w:val="22"/>
          <w:szCs w:val="22"/>
        </w:rPr>
        <w:t xml:space="preserve">– przy czym dokumenty te należy przedłożyć do Funduszu w terminie do </w:t>
      </w:r>
      <w:r w:rsidRPr="00791CC5">
        <w:rPr>
          <w:rFonts w:ascii="Arial" w:eastAsia="Arial" w:hAnsi="Arial" w:cs="Arial"/>
          <w:b/>
          <w:sz w:val="22"/>
          <w:szCs w:val="22"/>
        </w:rPr>
        <w:t>…………. r.</w:t>
      </w:r>
      <w:r w:rsidRPr="00791CC5">
        <w:rPr>
          <w:rFonts w:ascii="Arial" w:eastAsia="Arial" w:hAnsi="Arial" w:cs="Arial"/>
          <w:sz w:val="22"/>
          <w:szCs w:val="22"/>
        </w:rPr>
        <w:t xml:space="preserve"> </w:t>
      </w:r>
    </w:p>
    <w:p w14:paraId="00000049" w14:textId="77777777" w:rsidR="00187486" w:rsidRDefault="00AE4404" w:rsidP="00791CC5">
      <w:pPr>
        <w:numPr>
          <w:ilvl w:val="0"/>
          <w:numId w:val="4"/>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W uzasadnionych przypadkach Fundusz może w zakresie złożonego wniosku o płatność żądać od Beneficjenta złożenia wyjaśnień lub przedstawienia dodatkowych dokumentów. </w:t>
      </w:r>
    </w:p>
    <w:p w14:paraId="0000004A" w14:textId="77777777" w:rsidR="00187486" w:rsidRDefault="00AE4404" w:rsidP="00791CC5">
      <w:pPr>
        <w:numPr>
          <w:ilvl w:val="0"/>
          <w:numId w:val="4"/>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W przypadku stwierdzenia przez Fundusz nieprawidłowości w przedłożonych przez Beneficjenta dokumentach, w szczególności świadczących o realizacji przedsięwzięcia niezgodnie z niniejszą Umową, Fundusz może zawiesić wypłatę dotacji lub dokonać wypłaty dotacji jedynie w części uznanej za uzasadnioną.</w:t>
      </w:r>
    </w:p>
    <w:p w14:paraId="0000004B" w14:textId="77777777" w:rsidR="00187486" w:rsidRDefault="00AE4404" w:rsidP="00791CC5">
      <w:pPr>
        <w:numPr>
          <w:ilvl w:val="0"/>
          <w:numId w:val="4"/>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Za dzień wypłaty uznaje się dzień obciążenia rachunku bankowego Funduszu.</w:t>
      </w:r>
    </w:p>
    <w:p w14:paraId="0000004C" w14:textId="77777777" w:rsidR="00187486" w:rsidRDefault="00AE4404" w:rsidP="00791CC5">
      <w:pPr>
        <w:numPr>
          <w:ilvl w:val="0"/>
          <w:numId w:val="4"/>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Kwota dotacji nie może być przeznaczona na pokrycie kosztów poniesionych przed dniem złożenia wniosku o dofinansowanie. </w:t>
      </w:r>
    </w:p>
    <w:p w14:paraId="0000004D" w14:textId="77777777" w:rsidR="00187486" w:rsidRDefault="00AE4404" w:rsidP="00791CC5">
      <w:pPr>
        <w:numPr>
          <w:ilvl w:val="0"/>
          <w:numId w:val="4"/>
        </w:numPr>
        <w:pBdr>
          <w:top w:val="nil"/>
          <w:left w:val="nil"/>
          <w:bottom w:val="nil"/>
          <w:right w:val="nil"/>
          <w:between w:val="nil"/>
        </w:pBdr>
        <w:spacing w:line="276" w:lineRule="auto"/>
        <w:ind w:left="426" w:hangingChars="194" w:hanging="428"/>
        <w:jc w:val="both"/>
        <w:rPr>
          <w:rFonts w:ascii="Arial" w:eastAsia="Arial" w:hAnsi="Arial" w:cs="Arial"/>
          <w:b/>
          <w:color w:val="000000"/>
          <w:sz w:val="22"/>
          <w:szCs w:val="22"/>
        </w:rPr>
      </w:pPr>
      <w:r>
        <w:rPr>
          <w:rFonts w:ascii="Arial" w:eastAsia="Arial" w:hAnsi="Arial" w:cs="Arial"/>
          <w:b/>
          <w:color w:val="000000"/>
          <w:sz w:val="22"/>
          <w:szCs w:val="22"/>
        </w:rPr>
        <w:t>Oryginały faktur i innych równoważnych dokumentów księgowych, wyszczególnione w</w:t>
      </w:r>
      <w:r>
        <w:rPr>
          <w:rFonts w:ascii="Arial" w:eastAsia="Arial" w:hAnsi="Arial" w:cs="Arial"/>
          <w:b/>
          <w:sz w:val="22"/>
          <w:szCs w:val="22"/>
        </w:rPr>
        <w:t xml:space="preserve">e wniosku o płatność, </w:t>
      </w:r>
      <w:r>
        <w:rPr>
          <w:rFonts w:ascii="Arial" w:eastAsia="Arial" w:hAnsi="Arial" w:cs="Arial"/>
          <w:b/>
          <w:color w:val="000000"/>
          <w:sz w:val="22"/>
          <w:szCs w:val="22"/>
        </w:rPr>
        <w:t>muszą zawierać stwierdzenie: „</w:t>
      </w:r>
      <w:r>
        <w:rPr>
          <w:rFonts w:ascii="Arial" w:eastAsia="Arial" w:hAnsi="Arial" w:cs="Arial"/>
          <w:b/>
          <w:sz w:val="22"/>
          <w:szCs w:val="22"/>
        </w:rPr>
        <w:t>do</w:t>
      </w:r>
      <w:r>
        <w:rPr>
          <w:rFonts w:ascii="Arial" w:eastAsia="Arial" w:hAnsi="Arial" w:cs="Arial"/>
          <w:b/>
          <w:color w:val="000000"/>
          <w:sz w:val="22"/>
          <w:szCs w:val="22"/>
        </w:rPr>
        <w:t>finansowano ze środków NFOŚiGW na podstawie Umowy dotacji nr DA</w:t>
      </w:r>
      <w:r>
        <w:rPr>
          <w:rFonts w:ascii="Arial" w:eastAsia="Arial" w:hAnsi="Arial" w:cs="Arial"/>
          <w:b/>
          <w:sz w:val="22"/>
          <w:szCs w:val="22"/>
        </w:rPr>
        <w:t>/</w:t>
      </w:r>
      <w:r>
        <w:rPr>
          <w:rFonts w:ascii="Arial" w:eastAsia="Arial" w:hAnsi="Arial" w:cs="Arial"/>
          <w:b/>
          <w:color w:val="000000"/>
          <w:sz w:val="22"/>
          <w:szCs w:val="22"/>
        </w:rPr>
        <w:t xml:space="preserve">[…..] </w:t>
      </w:r>
      <w:r>
        <w:rPr>
          <w:rFonts w:ascii="Arial" w:eastAsia="Arial" w:hAnsi="Arial" w:cs="Arial"/>
          <w:b/>
          <w:sz w:val="22"/>
          <w:szCs w:val="22"/>
        </w:rPr>
        <w:t>w ramach Programu Priorytetowego “</w:t>
      </w:r>
      <w:proofErr w:type="spellStart"/>
      <w:r>
        <w:rPr>
          <w:rFonts w:ascii="Arial" w:eastAsia="Arial" w:hAnsi="Arial" w:cs="Arial"/>
          <w:b/>
          <w:sz w:val="22"/>
          <w:szCs w:val="22"/>
        </w:rPr>
        <w:t>Agroenergia</w:t>
      </w:r>
      <w:proofErr w:type="spellEnd"/>
      <w:r>
        <w:rPr>
          <w:rFonts w:ascii="Arial" w:eastAsia="Arial" w:hAnsi="Arial" w:cs="Arial"/>
          <w:b/>
          <w:sz w:val="22"/>
          <w:szCs w:val="22"/>
        </w:rPr>
        <w:t xml:space="preserve"> Część 1) </w:t>
      </w:r>
      <w:proofErr w:type="spellStart"/>
      <w:r>
        <w:rPr>
          <w:rFonts w:ascii="Arial" w:eastAsia="Arial" w:hAnsi="Arial" w:cs="Arial"/>
          <w:b/>
          <w:sz w:val="22"/>
          <w:szCs w:val="22"/>
        </w:rPr>
        <w:t>Mikroinstalacje</w:t>
      </w:r>
      <w:proofErr w:type="spellEnd"/>
      <w:r>
        <w:rPr>
          <w:rFonts w:ascii="Arial" w:eastAsia="Arial" w:hAnsi="Arial" w:cs="Arial"/>
          <w:b/>
          <w:sz w:val="22"/>
          <w:szCs w:val="22"/>
        </w:rPr>
        <w:t>, pompy ciepła i towarzyszące magazyny energii</w:t>
      </w:r>
      <w:r>
        <w:rPr>
          <w:rFonts w:ascii="Arial" w:eastAsia="Arial" w:hAnsi="Arial" w:cs="Arial"/>
          <w:b/>
          <w:color w:val="000000"/>
          <w:sz w:val="22"/>
          <w:szCs w:val="22"/>
        </w:rPr>
        <w:t>”.</w:t>
      </w:r>
    </w:p>
    <w:p w14:paraId="0000004E" w14:textId="77777777" w:rsidR="00187486" w:rsidRDefault="00AE4404" w:rsidP="00791CC5">
      <w:pPr>
        <w:numPr>
          <w:ilvl w:val="0"/>
          <w:numId w:val="4"/>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Do pozostających u Beneficjenta oryginałów faktur i innych równoważnych dokumentów księgowych muszą być ponadto załączone oryginały - a jeśli nie jest to możliwe - poświadczone za zgodność z oryginałem kserokopie protokołów wykonania usług, zawierających zrealizowany zakres wykonanych usług i podpisanych przez osobę upoważnioną ze strony Beneficjenta.</w:t>
      </w:r>
    </w:p>
    <w:p w14:paraId="0000004F" w14:textId="77777777" w:rsidR="00187486" w:rsidRDefault="00AE4404" w:rsidP="00791CC5">
      <w:pPr>
        <w:numPr>
          <w:ilvl w:val="0"/>
          <w:numId w:val="4"/>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Funduszowi przysługuje prawo kontroli prawidłowości i zasadności przedstawianych przez Beneficjenta dokumentów rozliczeniowych, o których mowa w § 3 ust. 3 oraz w § 5 ust. 11</w:t>
      </w:r>
      <w:r>
        <w:rPr>
          <w:rFonts w:ascii="Arial" w:eastAsia="Arial" w:hAnsi="Arial" w:cs="Arial"/>
          <w:color w:val="FF0000"/>
          <w:sz w:val="22"/>
          <w:szCs w:val="22"/>
        </w:rPr>
        <w:t xml:space="preserve"> </w:t>
      </w:r>
      <w:r>
        <w:rPr>
          <w:rFonts w:ascii="Arial" w:eastAsia="Arial" w:hAnsi="Arial" w:cs="Arial"/>
          <w:color w:val="000000"/>
          <w:sz w:val="22"/>
          <w:szCs w:val="22"/>
        </w:rPr>
        <w:t>niniejszej Umowy. Wypłata środków z dotacji następuje po zaakceptowaniu przez Fundusz prawidłowości dokumentów rozliczeniowych. W przypadku stwierdzenia przez Fundusz braków dotyczących podstawy faktycznej lub prawnej składanych przez Beneficjenta dokumentów lub zgłoszenia przez Fundusz zastrzeżeń, co do treści lub zakresu tych dokumentów, Beneficjent zobowiązany jest przedłożyć żądane dokumenty w formie i zakresie wymaganym przez Fundusz, w wyznaczonym przez Fundusz terminie, nie krótszym jednak niż 14 dni.</w:t>
      </w:r>
    </w:p>
    <w:p w14:paraId="00000050" w14:textId="37D9393D" w:rsidR="00187486" w:rsidRDefault="00AE4404" w:rsidP="00791CC5">
      <w:pPr>
        <w:numPr>
          <w:ilvl w:val="0"/>
          <w:numId w:val="4"/>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Na każde żądanie Fundusz</w:t>
      </w:r>
      <w:r w:rsidR="009878D1">
        <w:rPr>
          <w:rFonts w:ascii="Arial" w:eastAsia="Arial" w:hAnsi="Arial" w:cs="Arial"/>
          <w:color w:val="000000"/>
          <w:sz w:val="22"/>
          <w:szCs w:val="22"/>
        </w:rPr>
        <w:t>u</w:t>
      </w:r>
      <w:r>
        <w:rPr>
          <w:rFonts w:ascii="Arial" w:eastAsia="Arial" w:hAnsi="Arial" w:cs="Arial"/>
          <w:color w:val="000000"/>
          <w:sz w:val="22"/>
          <w:szCs w:val="22"/>
        </w:rPr>
        <w:t>, Beneficjent okaże:</w:t>
      </w:r>
    </w:p>
    <w:p w14:paraId="592E41A1" w14:textId="77777777" w:rsidR="00791CC5" w:rsidRDefault="00AE4404" w:rsidP="00791CC5">
      <w:pPr>
        <w:numPr>
          <w:ilvl w:val="1"/>
          <w:numId w:val="4"/>
        </w:numPr>
        <w:pBdr>
          <w:top w:val="nil"/>
          <w:left w:val="nil"/>
          <w:bottom w:val="nil"/>
          <w:right w:val="nil"/>
          <w:between w:val="nil"/>
        </w:pBdr>
        <w:spacing w:line="276" w:lineRule="auto"/>
        <w:ind w:leftChars="176" w:left="708" w:firstLineChars="0" w:hanging="286"/>
        <w:jc w:val="both"/>
        <w:rPr>
          <w:rFonts w:ascii="Arial" w:eastAsia="Arial" w:hAnsi="Arial" w:cs="Arial"/>
          <w:color w:val="000000"/>
          <w:sz w:val="22"/>
          <w:szCs w:val="22"/>
        </w:rPr>
      </w:pPr>
      <w:r>
        <w:rPr>
          <w:rFonts w:ascii="Arial" w:eastAsia="Arial" w:hAnsi="Arial" w:cs="Arial"/>
          <w:color w:val="000000"/>
          <w:sz w:val="22"/>
          <w:szCs w:val="22"/>
        </w:rPr>
        <w:t>oryginały faktur, rachunków lub innych równoważnych dokumentów księgowych prawidłowo opisanych, stwierdzające wykonanie elementu przedsięwzięcia;</w:t>
      </w:r>
    </w:p>
    <w:p w14:paraId="676A0722" w14:textId="77777777" w:rsidR="00791CC5" w:rsidRDefault="00AE4404" w:rsidP="00791CC5">
      <w:pPr>
        <w:numPr>
          <w:ilvl w:val="1"/>
          <w:numId w:val="4"/>
        </w:numPr>
        <w:pBdr>
          <w:top w:val="nil"/>
          <w:left w:val="nil"/>
          <w:bottom w:val="nil"/>
          <w:right w:val="nil"/>
          <w:between w:val="nil"/>
        </w:pBdr>
        <w:spacing w:line="276" w:lineRule="auto"/>
        <w:ind w:leftChars="176" w:left="708" w:firstLineChars="0" w:hanging="286"/>
        <w:jc w:val="both"/>
        <w:rPr>
          <w:rFonts w:ascii="Arial" w:eastAsia="Arial" w:hAnsi="Arial" w:cs="Arial"/>
          <w:color w:val="000000"/>
          <w:sz w:val="22"/>
          <w:szCs w:val="22"/>
        </w:rPr>
      </w:pPr>
      <w:r w:rsidRPr="00791CC5">
        <w:rPr>
          <w:rFonts w:ascii="Arial" w:eastAsia="Arial" w:hAnsi="Arial" w:cs="Arial"/>
          <w:color w:val="000000"/>
          <w:sz w:val="22"/>
          <w:szCs w:val="22"/>
        </w:rPr>
        <w:lastRenderedPageBreak/>
        <w:t>wyciągi bankowe (poświadczone za zgodność z oryginałem przez Beneficjenta lub oryginał) potwierdzające opłacenie kosztów wynikających z dowodów księgowych wskazanych w lit. a;</w:t>
      </w:r>
    </w:p>
    <w:p w14:paraId="00000053" w14:textId="13EC32EA" w:rsidR="00187486" w:rsidRPr="00791CC5" w:rsidRDefault="00AE4404" w:rsidP="00791CC5">
      <w:pPr>
        <w:numPr>
          <w:ilvl w:val="1"/>
          <w:numId w:val="4"/>
        </w:numPr>
        <w:pBdr>
          <w:top w:val="nil"/>
          <w:left w:val="nil"/>
          <w:bottom w:val="nil"/>
          <w:right w:val="nil"/>
          <w:between w:val="nil"/>
        </w:pBdr>
        <w:spacing w:line="276" w:lineRule="auto"/>
        <w:ind w:leftChars="176" w:left="708" w:firstLineChars="0" w:hanging="286"/>
        <w:jc w:val="both"/>
        <w:rPr>
          <w:rFonts w:ascii="Arial" w:eastAsia="Arial" w:hAnsi="Arial" w:cs="Arial"/>
          <w:color w:val="000000"/>
          <w:sz w:val="22"/>
          <w:szCs w:val="22"/>
        </w:rPr>
      </w:pPr>
      <w:r w:rsidRPr="00791CC5">
        <w:rPr>
          <w:rFonts w:ascii="Arial" w:eastAsia="Arial" w:hAnsi="Arial" w:cs="Arial"/>
          <w:color w:val="000000"/>
          <w:sz w:val="22"/>
          <w:szCs w:val="22"/>
        </w:rPr>
        <w:t>oryginały protokołów odbioru usług, podpisane przez wykonawcę i osobę upoważnioną ze strony Beneficjenta.</w:t>
      </w:r>
    </w:p>
    <w:p w14:paraId="00000054" w14:textId="77777777" w:rsidR="00187486" w:rsidRDefault="00187486">
      <w:pPr>
        <w:pBdr>
          <w:top w:val="nil"/>
          <w:left w:val="nil"/>
          <w:bottom w:val="nil"/>
          <w:right w:val="nil"/>
          <w:between w:val="nil"/>
        </w:pBdr>
        <w:spacing w:line="276" w:lineRule="auto"/>
        <w:ind w:left="0" w:hanging="2"/>
        <w:jc w:val="center"/>
        <w:rPr>
          <w:rFonts w:ascii="Arial" w:eastAsia="Arial" w:hAnsi="Arial" w:cs="Arial"/>
          <w:color w:val="000000"/>
          <w:sz w:val="22"/>
          <w:szCs w:val="22"/>
        </w:rPr>
      </w:pPr>
    </w:p>
    <w:p w14:paraId="00000055" w14:textId="77777777" w:rsidR="00187486" w:rsidRDefault="00AE4404">
      <w:pPr>
        <w:pBdr>
          <w:top w:val="nil"/>
          <w:left w:val="nil"/>
          <w:bottom w:val="nil"/>
          <w:right w:val="nil"/>
          <w:between w:val="nil"/>
        </w:pBdr>
        <w:spacing w:after="240" w:line="276" w:lineRule="auto"/>
        <w:ind w:left="0" w:hanging="2"/>
        <w:jc w:val="center"/>
        <w:rPr>
          <w:rFonts w:ascii="Arial" w:eastAsia="Arial" w:hAnsi="Arial" w:cs="Arial"/>
          <w:sz w:val="22"/>
          <w:szCs w:val="22"/>
        </w:rPr>
      </w:pPr>
      <w:r>
        <w:rPr>
          <w:rFonts w:ascii="Arial" w:eastAsia="Arial" w:hAnsi="Arial" w:cs="Arial"/>
          <w:b/>
          <w:sz w:val="22"/>
          <w:szCs w:val="22"/>
        </w:rPr>
        <w:t xml:space="preserve">§ 6. Zabezpieczenia </w:t>
      </w:r>
    </w:p>
    <w:p w14:paraId="00000056" w14:textId="77777777" w:rsidR="00187486" w:rsidRDefault="00AE4404" w:rsidP="00791CC5">
      <w:pPr>
        <w:pBdr>
          <w:top w:val="nil"/>
          <w:left w:val="nil"/>
          <w:bottom w:val="nil"/>
          <w:right w:val="nil"/>
          <w:between w:val="nil"/>
        </w:pBdr>
        <w:spacing w:line="276" w:lineRule="auto"/>
        <w:ind w:left="425" w:hangingChars="194" w:hanging="427"/>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t>Warunkiem wypłaty dotacji jest ustanowienie przez Beneficjenta zabezpieczenia prawidłowego wykonania Umowy.</w:t>
      </w:r>
    </w:p>
    <w:p w14:paraId="00000057" w14:textId="68A2FBDF" w:rsidR="00187486" w:rsidRPr="006308D9" w:rsidRDefault="00AE4404" w:rsidP="00791CC5">
      <w:pPr>
        <w:pBdr>
          <w:top w:val="nil"/>
          <w:left w:val="nil"/>
          <w:bottom w:val="nil"/>
          <w:right w:val="nil"/>
          <w:between w:val="nil"/>
        </w:pBdr>
        <w:spacing w:line="276" w:lineRule="auto"/>
        <w:ind w:left="425" w:hangingChars="194" w:hanging="427"/>
        <w:jc w:val="both"/>
        <w:rPr>
          <w:rFonts w:ascii="Arial" w:eastAsia="Arial" w:hAnsi="Arial" w:cs="Arial"/>
          <w:bCs/>
          <w:sz w:val="22"/>
          <w:szCs w:val="22"/>
        </w:rPr>
      </w:pPr>
      <w:r>
        <w:rPr>
          <w:rFonts w:ascii="Arial" w:eastAsia="Arial" w:hAnsi="Arial" w:cs="Arial"/>
          <w:sz w:val="22"/>
          <w:szCs w:val="22"/>
        </w:rPr>
        <w:t>2.</w:t>
      </w:r>
      <w:r>
        <w:rPr>
          <w:rFonts w:ascii="Arial" w:eastAsia="Arial" w:hAnsi="Arial" w:cs="Arial"/>
          <w:sz w:val="22"/>
          <w:szCs w:val="22"/>
        </w:rPr>
        <w:tab/>
        <w:t>W celu zabezpieczenia należytego wykonania zobowiązań wynikających z Umowy Beneficjent ustanowi na rzecz Funduszu zabezpieczenie w formie</w:t>
      </w:r>
      <w:r>
        <w:rPr>
          <w:rFonts w:ascii="Arial" w:eastAsia="Arial" w:hAnsi="Arial" w:cs="Arial"/>
          <w:b/>
          <w:sz w:val="22"/>
          <w:szCs w:val="22"/>
        </w:rPr>
        <w:t xml:space="preserve"> weksla in blanco wraz z deklaracją wekslową</w:t>
      </w:r>
      <w:r w:rsidR="006308D9">
        <w:rPr>
          <w:rFonts w:ascii="Arial" w:eastAsia="Arial" w:hAnsi="Arial" w:cs="Arial"/>
          <w:b/>
          <w:sz w:val="22"/>
          <w:szCs w:val="22"/>
        </w:rPr>
        <w:t xml:space="preserve"> </w:t>
      </w:r>
      <w:r w:rsidR="006308D9" w:rsidRPr="006308D9">
        <w:rPr>
          <w:rFonts w:ascii="Arial" w:eastAsia="Arial" w:hAnsi="Arial" w:cs="Arial"/>
          <w:bCs/>
          <w:sz w:val="22"/>
          <w:szCs w:val="22"/>
        </w:rPr>
        <w:t xml:space="preserve">(Załącznik nr 2 do niniejszej umowy). </w:t>
      </w:r>
    </w:p>
    <w:p w14:paraId="00000058" w14:textId="77777777" w:rsidR="00187486" w:rsidRDefault="00AE4404" w:rsidP="00791CC5">
      <w:pPr>
        <w:pBdr>
          <w:top w:val="nil"/>
          <w:left w:val="nil"/>
          <w:bottom w:val="nil"/>
          <w:right w:val="nil"/>
          <w:between w:val="nil"/>
        </w:pBdr>
        <w:spacing w:line="276" w:lineRule="auto"/>
        <w:ind w:left="425" w:hangingChars="194" w:hanging="427"/>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t>Zabezpieczenie ustanowione jest na okres obowiązywania Umowy.</w:t>
      </w:r>
    </w:p>
    <w:p w14:paraId="00000059" w14:textId="77777777" w:rsidR="00187486" w:rsidRDefault="00AE4404" w:rsidP="00791CC5">
      <w:pPr>
        <w:pBdr>
          <w:top w:val="nil"/>
          <w:left w:val="nil"/>
          <w:bottom w:val="nil"/>
          <w:right w:val="nil"/>
          <w:between w:val="nil"/>
        </w:pBdr>
        <w:spacing w:line="276" w:lineRule="auto"/>
        <w:ind w:left="425" w:hangingChars="194" w:hanging="427"/>
        <w:jc w:val="both"/>
        <w:rPr>
          <w:rFonts w:ascii="Arial" w:eastAsia="Arial" w:hAnsi="Arial" w:cs="Arial"/>
          <w:sz w:val="22"/>
          <w:szCs w:val="22"/>
        </w:rPr>
      </w:pPr>
      <w:r>
        <w:rPr>
          <w:rFonts w:ascii="Arial" w:eastAsia="Arial" w:hAnsi="Arial" w:cs="Arial"/>
          <w:sz w:val="22"/>
          <w:szCs w:val="22"/>
        </w:rPr>
        <w:t>4.</w:t>
      </w:r>
      <w:r>
        <w:rPr>
          <w:rFonts w:ascii="Arial" w:eastAsia="Arial" w:hAnsi="Arial" w:cs="Arial"/>
          <w:sz w:val="22"/>
          <w:szCs w:val="22"/>
        </w:rPr>
        <w:tab/>
        <w:t>W przypadku wypełnienia przez Beneficjenta wszystkich zobowiązań wynikających z Umowy, Fundusz zwróci Beneficjentowi zabezpieczenie po upływie okresu trwałości, o którym mowa w § 4 ust.5 Umowy.</w:t>
      </w:r>
    </w:p>
    <w:p w14:paraId="0000005A" w14:textId="77777777" w:rsidR="00187486" w:rsidRDefault="00187486">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0000005B" w14:textId="77777777" w:rsidR="00187486" w:rsidRDefault="00AE4404">
      <w:pPr>
        <w:pBdr>
          <w:top w:val="nil"/>
          <w:left w:val="nil"/>
          <w:bottom w:val="nil"/>
          <w:right w:val="nil"/>
          <w:between w:val="nil"/>
        </w:pBdr>
        <w:spacing w:after="240"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7. Zmiana warunków dofinansowania</w:t>
      </w:r>
    </w:p>
    <w:p w14:paraId="0000005C" w14:textId="77777777" w:rsidR="00187486" w:rsidRDefault="00AE4404" w:rsidP="00791CC5">
      <w:pPr>
        <w:numPr>
          <w:ilvl w:val="0"/>
          <w:numId w:val="3"/>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Beneficjent zobowiązuje się do niezwłocznego informowania Funduszu o wystąpieniu okoliczności mających wpływ na przyznane niniejszą Umową dofinansowanie w formie dotacji. </w:t>
      </w:r>
    </w:p>
    <w:p w14:paraId="0000005D" w14:textId="77777777" w:rsidR="00187486" w:rsidRDefault="00AE4404" w:rsidP="00791CC5">
      <w:pPr>
        <w:numPr>
          <w:ilvl w:val="0"/>
          <w:numId w:val="3"/>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Zmiana niniejszej Umowy, w tym w zakresie harmonogramu rzeczowo-finansowego, nie może prowadzić do jej niezgodności z postanowieniami Programu </w:t>
      </w:r>
      <w:r>
        <w:rPr>
          <w:rFonts w:ascii="Arial" w:eastAsia="Arial" w:hAnsi="Arial" w:cs="Arial"/>
          <w:sz w:val="22"/>
          <w:szCs w:val="22"/>
        </w:rPr>
        <w:t>P</w:t>
      </w:r>
      <w:r>
        <w:rPr>
          <w:rFonts w:ascii="Arial" w:eastAsia="Arial" w:hAnsi="Arial" w:cs="Arial"/>
          <w:color w:val="000000"/>
          <w:sz w:val="22"/>
          <w:szCs w:val="22"/>
        </w:rPr>
        <w:t>riorytetowego „</w:t>
      </w:r>
      <w:proofErr w:type="spellStart"/>
      <w:r>
        <w:rPr>
          <w:rFonts w:ascii="Arial" w:eastAsia="Arial" w:hAnsi="Arial" w:cs="Arial"/>
          <w:color w:val="000000"/>
          <w:sz w:val="22"/>
          <w:szCs w:val="22"/>
        </w:rPr>
        <w:t>Agroenergia</w:t>
      </w:r>
      <w:proofErr w:type="spellEnd"/>
      <w:r>
        <w:rPr>
          <w:rFonts w:ascii="Arial" w:eastAsia="Arial" w:hAnsi="Arial" w:cs="Arial"/>
          <w:color w:val="000000"/>
          <w:sz w:val="22"/>
          <w:szCs w:val="22"/>
        </w:rPr>
        <w:t xml:space="preserve"> Część 1) </w:t>
      </w:r>
      <w:proofErr w:type="spellStart"/>
      <w:r>
        <w:rPr>
          <w:rFonts w:ascii="Arial" w:eastAsia="Arial" w:hAnsi="Arial" w:cs="Arial"/>
          <w:color w:val="000000"/>
          <w:sz w:val="22"/>
          <w:szCs w:val="22"/>
        </w:rPr>
        <w:t>Mikroinstalacje</w:t>
      </w:r>
      <w:proofErr w:type="spellEnd"/>
      <w:r>
        <w:rPr>
          <w:rFonts w:ascii="Arial" w:eastAsia="Arial" w:hAnsi="Arial" w:cs="Arial"/>
          <w:color w:val="000000"/>
          <w:sz w:val="22"/>
          <w:szCs w:val="22"/>
        </w:rPr>
        <w:t>, pompy ciepła i towarzyszące magazyny energii”, w brzmieniu obowiązującym na dzień złożenia wniosku o dofinansowanie.</w:t>
      </w:r>
    </w:p>
    <w:p w14:paraId="0000005E" w14:textId="77777777" w:rsidR="00187486" w:rsidRDefault="00AE4404">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000005F" w14:textId="77777777" w:rsidR="00187486" w:rsidRDefault="00AE4404">
      <w:pPr>
        <w:pBdr>
          <w:top w:val="nil"/>
          <w:left w:val="nil"/>
          <w:bottom w:val="nil"/>
          <w:right w:val="nil"/>
          <w:between w:val="nil"/>
        </w:pBdr>
        <w:spacing w:after="240"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8. Wypowiedzenie Umowy</w:t>
      </w:r>
    </w:p>
    <w:p w14:paraId="00000060" w14:textId="77777777" w:rsidR="00187486" w:rsidRDefault="00AE4404" w:rsidP="00791CC5">
      <w:pPr>
        <w:numPr>
          <w:ilvl w:val="0"/>
          <w:numId w:val="1"/>
        </w:numPr>
        <w:pBdr>
          <w:top w:val="nil"/>
          <w:left w:val="nil"/>
          <w:bottom w:val="nil"/>
          <w:right w:val="nil"/>
          <w:between w:val="nil"/>
        </w:pBdr>
        <w:spacing w:line="276" w:lineRule="auto"/>
        <w:ind w:leftChars="1" w:left="424" w:hangingChars="192" w:hanging="422"/>
        <w:jc w:val="both"/>
        <w:rPr>
          <w:rFonts w:ascii="Arial" w:eastAsia="Arial" w:hAnsi="Arial" w:cs="Arial"/>
          <w:color w:val="000000"/>
          <w:sz w:val="22"/>
          <w:szCs w:val="22"/>
        </w:rPr>
      </w:pPr>
      <w:r>
        <w:rPr>
          <w:rFonts w:ascii="Arial" w:eastAsia="Arial" w:hAnsi="Arial" w:cs="Arial"/>
          <w:color w:val="000000"/>
          <w:sz w:val="22"/>
          <w:szCs w:val="22"/>
        </w:rPr>
        <w:t xml:space="preserve">Fundusz może wypowiedzieć niniejszą Umowę ze skutkiem natychmiastowym, w przypadku, gdy: </w:t>
      </w:r>
    </w:p>
    <w:p w14:paraId="47214C47" w14:textId="77777777" w:rsidR="00791CC5" w:rsidRDefault="00AE4404" w:rsidP="00791CC5">
      <w:pPr>
        <w:numPr>
          <w:ilvl w:val="1"/>
          <w:numId w:val="1"/>
        </w:numPr>
        <w:pBdr>
          <w:top w:val="nil"/>
          <w:left w:val="nil"/>
          <w:bottom w:val="nil"/>
          <w:right w:val="nil"/>
          <w:between w:val="nil"/>
        </w:pBdr>
        <w:spacing w:line="276" w:lineRule="auto"/>
        <w:ind w:leftChars="176" w:left="707" w:firstLineChars="0" w:hanging="285"/>
        <w:jc w:val="both"/>
        <w:rPr>
          <w:rFonts w:ascii="Arial" w:eastAsia="Arial" w:hAnsi="Arial" w:cs="Arial"/>
          <w:color w:val="000000"/>
          <w:sz w:val="22"/>
          <w:szCs w:val="22"/>
        </w:rPr>
      </w:pPr>
      <w:r>
        <w:rPr>
          <w:rFonts w:ascii="Arial" w:eastAsia="Arial" w:hAnsi="Arial" w:cs="Arial"/>
          <w:color w:val="000000"/>
          <w:sz w:val="22"/>
          <w:szCs w:val="22"/>
        </w:rPr>
        <w:t xml:space="preserve">wykorzystanie dotacji lub jej części jest niezgodne z przeznaczeniem określonym w niniejszej Umowie, w szczególności z warunkami określonymi w Programie </w:t>
      </w:r>
      <w:r>
        <w:rPr>
          <w:rFonts w:ascii="Arial" w:eastAsia="Arial" w:hAnsi="Arial" w:cs="Arial"/>
          <w:sz w:val="22"/>
          <w:szCs w:val="22"/>
        </w:rPr>
        <w:t>P</w:t>
      </w:r>
      <w:r>
        <w:rPr>
          <w:rFonts w:ascii="Arial" w:eastAsia="Arial" w:hAnsi="Arial" w:cs="Arial"/>
          <w:color w:val="000000"/>
          <w:sz w:val="22"/>
          <w:szCs w:val="22"/>
        </w:rPr>
        <w:t>riorytetowym „</w:t>
      </w:r>
      <w:proofErr w:type="spellStart"/>
      <w:r>
        <w:rPr>
          <w:rFonts w:ascii="Arial" w:eastAsia="Arial" w:hAnsi="Arial" w:cs="Arial"/>
          <w:color w:val="000000"/>
          <w:sz w:val="22"/>
          <w:szCs w:val="22"/>
        </w:rPr>
        <w:t>Agroenergia</w:t>
      </w:r>
      <w:proofErr w:type="spellEnd"/>
      <w:r>
        <w:rPr>
          <w:rFonts w:ascii="Arial" w:eastAsia="Arial" w:hAnsi="Arial" w:cs="Arial"/>
          <w:color w:val="000000"/>
          <w:sz w:val="22"/>
          <w:szCs w:val="22"/>
        </w:rPr>
        <w:t xml:space="preserve"> Część 1) </w:t>
      </w:r>
      <w:proofErr w:type="spellStart"/>
      <w:r>
        <w:rPr>
          <w:rFonts w:ascii="Arial" w:eastAsia="Arial" w:hAnsi="Arial" w:cs="Arial"/>
          <w:color w:val="000000"/>
          <w:sz w:val="22"/>
          <w:szCs w:val="22"/>
        </w:rPr>
        <w:t>Mikroinstalacje</w:t>
      </w:r>
      <w:proofErr w:type="spellEnd"/>
      <w:r>
        <w:rPr>
          <w:rFonts w:ascii="Arial" w:eastAsia="Arial" w:hAnsi="Arial" w:cs="Arial"/>
          <w:color w:val="000000"/>
          <w:sz w:val="22"/>
          <w:szCs w:val="22"/>
        </w:rPr>
        <w:t>, pompy ciepła i towarzyszące magazyny energii”</w:t>
      </w:r>
      <w:r>
        <w:rPr>
          <w:rFonts w:ascii="Arial" w:eastAsia="Arial" w:hAnsi="Arial" w:cs="Arial"/>
          <w:i/>
          <w:color w:val="000000"/>
          <w:sz w:val="22"/>
          <w:szCs w:val="22"/>
        </w:rPr>
        <w:t xml:space="preserve"> </w:t>
      </w:r>
      <w:r>
        <w:rPr>
          <w:rFonts w:ascii="Arial" w:eastAsia="Arial" w:hAnsi="Arial" w:cs="Arial"/>
          <w:color w:val="000000"/>
          <w:sz w:val="22"/>
          <w:szCs w:val="22"/>
        </w:rPr>
        <w:t xml:space="preserve">obowiązującym na dzień złożenia wniosku o dofinansowanie; </w:t>
      </w:r>
    </w:p>
    <w:p w14:paraId="7879C33B" w14:textId="77777777" w:rsidR="00791CC5" w:rsidRDefault="00AE4404" w:rsidP="00791CC5">
      <w:pPr>
        <w:numPr>
          <w:ilvl w:val="1"/>
          <w:numId w:val="1"/>
        </w:numPr>
        <w:pBdr>
          <w:top w:val="nil"/>
          <w:left w:val="nil"/>
          <w:bottom w:val="nil"/>
          <w:right w:val="nil"/>
          <w:between w:val="nil"/>
        </w:pBdr>
        <w:spacing w:line="276" w:lineRule="auto"/>
        <w:ind w:leftChars="176" w:left="707" w:firstLineChars="0" w:hanging="285"/>
        <w:jc w:val="both"/>
        <w:rPr>
          <w:rFonts w:ascii="Arial" w:eastAsia="Arial" w:hAnsi="Arial" w:cs="Arial"/>
          <w:color w:val="000000"/>
          <w:sz w:val="22"/>
          <w:szCs w:val="22"/>
        </w:rPr>
      </w:pPr>
      <w:r w:rsidRPr="00791CC5">
        <w:rPr>
          <w:rFonts w:ascii="Arial" w:eastAsia="Arial" w:hAnsi="Arial" w:cs="Arial"/>
          <w:color w:val="000000"/>
          <w:sz w:val="22"/>
          <w:szCs w:val="22"/>
        </w:rPr>
        <w:t xml:space="preserve">Beneficjent nie przystąpił do realizacji przedsięwzięcia, na które dotacja została udzielona, w terminie 12 miesięcy od daty złożenia wniosku o dofinansowanie; </w:t>
      </w:r>
    </w:p>
    <w:p w14:paraId="7BDF0485" w14:textId="77777777" w:rsidR="00791CC5" w:rsidRDefault="00AE4404" w:rsidP="00791CC5">
      <w:pPr>
        <w:numPr>
          <w:ilvl w:val="1"/>
          <w:numId w:val="1"/>
        </w:numPr>
        <w:pBdr>
          <w:top w:val="nil"/>
          <w:left w:val="nil"/>
          <w:bottom w:val="nil"/>
          <w:right w:val="nil"/>
          <w:between w:val="nil"/>
        </w:pBdr>
        <w:spacing w:line="276" w:lineRule="auto"/>
        <w:ind w:leftChars="176" w:left="707" w:firstLineChars="0" w:hanging="285"/>
        <w:jc w:val="both"/>
        <w:rPr>
          <w:rFonts w:ascii="Arial" w:eastAsia="Arial" w:hAnsi="Arial" w:cs="Arial"/>
          <w:color w:val="000000"/>
          <w:sz w:val="22"/>
          <w:szCs w:val="22"/>
        </w:rPr>
      </w:pPr>
      <w:r w:rsidRPr="00791CC5">
        <w:rPr>
          <w:rFonts w:ascii="Arial" w:eastAsia="Arial" w:hAnsi="Arial" w:cs="Arial"/>
          <w:color w:val="000000"/>
          <w:sz w:val="22"/>
          <w:szCs w:val="22"/>
        </w:rPr>
        <w:t xml:space="preserve">w wyniku realizacji przedsięwzięcia nie osiągnięto efektu rzeczowego w terminie określonym w niniejszej Umowie; </w:t>
      </w:r>
    </w:p>
    <w:p w14:paraId="16DDE267" w14:textId="77777777" w:rsidR="00791CC5" w:rsidRDefault="00AE4404" w:rsidP="00791CC5">
      <w:pPr>
        <w:numPr>
          <w:ilvl w:val="1"/>
          <w:numId w:val="1"/>
        </w:numPr>
        <w:pBdr>
          <w:top w:val="nil"/>
          <w:left w:val="nil"/>
          <w:bottom w:val="nil"/>
          <w:right w:val="nil"/>
          <w:between w:val="nil"/>
        </w:pBdr>
        <w:spacing w:line="276" w:lineRule="auto"/>
        <w:ind w:leftChars="176" w:left="707" w:firstLineChars="0" w:hanging="285"/>
        <w:jc w:val="both"/>
        <w:rPr>
          <w:rFonts w:ascii="Arial" w:eastAsia="Arial" w:hAnsi="Arial" w:cs="Arial"/>
          <w:color w:val="000000"/>
          <w:sz w:val="22"/>
          <w:szCs w:val="22"/>
        </w:rPr>
      </w:pPr>
      <w:r w:rsidRPr="00791CC5">
        <w:rPr>
          <w:rFonts w:ascii="Arial" w:eastAsia="Arial" w:hAnsi="Arial" w:cs="Arial"/>
          <w:color w:val="000000"/>
          <w:sz w:val="22"/>
          <w:szCs w:val="22"/>
        </w:rPr>
        <w:t xml:space="preserve">Beneficjent odmówił poddania się kontroli lub realizacji związanych z nią obowiązków; </w:t>
      </w:r>
    </w:p>
    <w:p w14:paraId="14D531C0" w14:textId="77777777" w:rsidR="00791CC5" w:rsidRDefault="00AE4404" w:rsidP="00791CC5">
      <w:pPr>
        <w:numPr>
          <w:ilvl w:val="1"/>
          <w:numId w:val="1"/>
        </w:numPr>
        <w:pBdr>
          <w:top w:val="nil"/>
          <w:left w:val="nil"/>
          <w:bottom w:val="nil"/>
          <w:right w:val="nil"/>
          <w:between w:val="nil"/>
        </w:pBdr>
        <w:spacing w:line="276" w:lineRule="auto"/>
        <w:ind w:leftChars="176" w:left="707" w:firstLineChars="0" w:hanging="285"/>
        <w:jc w:val="both"/>
        <w:rPr>
          <w:rFonts w:ascii="Arial" w:eastAsia="Arial" w:hAnsi="Arial" w:cs="Arial"/>
          <w:color w:val="000000"/>
          <w:sz w:val="22"/>
          <w:szCs w:val="22"/>
        </w:rPr>
      </w:pPr>
      <w:r w:rsidRPr="00791CC5">
        <w:rPr>
          <w:rFonts w:ascii="Arial" w:eastAsia="Arial" w:hAnsi="Arial" w:cs="Arial"/>
          <w:color w:val="000000"/>
          <w:sz w:val="22"/>
          <w:szCs w:val="22"/>
        </w:rPr>
        <w:t xml:space="preserve">wyniki kontroli wskazują na niezgodny z Umową przebieg realizacji przedsięwzięcia; </w:t>
      </w:r>
    </w:p>
    <w:p w14:paraId="48B1FCDB" w14:textId="77777777" w:rsidR="00791CC5" w:rsidRDefault="00AE4404" w:rsidP="00791CC5">
      <w:pPr>
        <w:numPr>
          <w:ilvl w:val="1"/>
          <w:numId w:val="1"/>
        </w:numPr>
        <w:pBdr>
          <w:top w:val="nil"/>
          <w:left w:val="nil"/>
          <w:bottom w:val="nil"/>
          <w:right w:val="nil"/>
          <w:between w:val="nil"/>
        </w:pBdr>
        <w:spacing w:line="276" w:lineRule="auto"/>
        <w:ind w:leftChars="176" w:left="707" w:firstLineChars="0" w:hanging="285"/>
        <w:jc w:val="both"/>
        <w:rPr>
          <w:rFonts w:ascii="Arial" w:eastAsia="Arial" w:hAnsi="Arial" w:cs="Arial"/>
          <w:color w:val="000000"/>
          <w:sz w:val="22"/>
          <w:szCs w:val="22"/>
        </w:rPr>
      </w:pPr>
      <w:r w:rsidRPr="00791CC5">
        <w:rPr>
          <w:rFonts w:ascii="Arial" w:eastAsia="Arial" w:hAnsi="Arial" w:cs="Arial"/>
          <w:color w:val="000000"/>
          <w:sz w:val="22"/>
          <w:szCs w:val="22"/>
        </w:rPr>
        <w:t xml:space="preserve">nie została zachowana trwałość przedsięwzięcia, w tym Beneficjent nie zapewnił możliwości kontroli trwałości przedsięwzięcia; </w:t>
      </w:r>
    </w:p>
    <w:p w14:paraId="00000067" w14:textId="31B004B9" w:rsidR="00187486" w:rsidRPr="00791CC5" w:rsidRDefault="00AE4404" w:rsidP="00791CC5">
      <w:pPr>
        <w:numPr>
          <w:ilvl w:val="1"/>
          <w:numId w:val="1"/>
        </w:numPr>
        <w:pBdr>
          <w:top w:val="nil"/>
          <w:left w:val="nil"/>
          <w:bottom w:val="nil"/>
          <w:right w:val="nil"/>
          <w:between w:val="nil"/>
        </w:pBdr>
        <w:spacing w:line="276" w:lineRule="auto"/>
        <w:ind w:leftChars="176" w:left="707" w:firstLineChars="0" w:hanging="285"/>
        <w:jc w:val="both"/>
        <w:rPr>
          <w:rFonts w:ascii="Arial" w:eastAsia="Arial" w:hAnsi="Arial" w:cs="Arial"/>
          <w:color w:val="000000"/>
          <w:sz w:val="22"/>
          <w:szCs w:val="22"/>
        </w:rPr>
      </w:pPr>
      <w:r w:rsidRPr="00791CC5">
        <w:rPr>
          <w:rFonts w:ascii="Arial" w:eastAsia="Arial" w:hAnsi="Arial" w:cs="Arial"/>
          <w:color w:val="000000"/>
          <w:sz w:val="22"/>
          <w:szCs w:val="22"/>
        </w:rPr>
        <w:lastRenderedPageBreak/>
        <w:t>w przypadku naruszenia innego postanowienia Umowy, po uprzednim upomnieniu Beneficjenta na piśmie przez Fundusz i zakreśleniu mu odpowiedniego terminu na usunięcie naruszeń, nie krótszego niż 7 dni</w:t>
      </w:r>
      <w:r w:rsidRPr="00791CC5">
        <w:rPr>
          <w:rFonts w:ascii="Arial" w:eastAsia="Arial" w:hAnsi="Arial" w:cs="Arial"/>
          <w:sz w:val="22"/>
          <w:szCs w:val="22"/>
        </w:rPr>
        <w:t>.</w:t>
      </w:r>
    </w:p>
    <w:p w14:paraId="00000068" w14:textId="77777777" w:rsidR="00187486" w:rsidRDefault="00AE4404" w:rsidP="00791CC5">
      <w:pPr>
        <w:numPr>
          <w:ilvl w:val="0"/>
          <w:numId w:val="1"/>
        </w:numPr>
        <w:pBdr>
          <w:top w:val="nil"/>
          <w:left w:val="nil"/>
          <w:bottom w:val="nil"/>
          <w:right w:val="nil"/>
          <w:between w:val="nil"/>
        </w:pBdr>
        <w:spacing w:line="276" w:lineRule="auto"/>
        <w:ind w:leftChars="1" w:left="424" w:hangingChars="192" w:hanging="422"/>
        <w:jc w:val="both"/>
        <w:rPr>
          <w:rFonts w:ascii="Arial" w:eastAsia="Arial" w:hAnsi="Arial" w:cs="Arial"/>
          <w:color w:val="000000"/>
          <w:sz w:val="22"/>
          <w:szCs w:val="22"/>
        </w:rPr>
      </w:pPr>
      <w:r>
        <w:rPr>
          <w:rFonts w:ascii="Arial" w:eastAsia="Arial" w:hAnsi="Arial" w:cs="Arial"/>
          <w:color w:val="000000"/>
          <w:sz w:val="22"/>
          <w:szCs w:val="22"/>
        </w:rPr>
        <w:t>W przypadku wypowiedzenia niniejszej Umowy Beneficjent zobowiązany jest do zwrotu otrzymanej kwoty dotacji, wraz z odsetkami jak dla zaległości podatkowych naliczanymi od dnia następnego po dniu przekazania środków na rzecz Beneficjenta do dnia uznania rachunku bankowego Funduszu.</w:t>
      </w:r>
    </w:p>
    <w:p w14:paraId="00000069" w14:textId="77777777" w:rsidR="00187486" w:rsidRDefault="00AE4404" w:rsidP="00791CC5">
      <w:pPr>
        <w:numPr>
          <w:ilvl w:val="0"/>
          <w:numId w:val="1"/>
        </w:numPr>
        <w:pBdr>
          <w:top w:val="nil"/>
          <w:left w:val="nil"/>
          <w:bottom w:val="nil"/>
          <w:right w:val="nil"/>
          <w:between w:val="nil"/>
        </w:pBdr>
        <w:spacing w:line="276" w:lineRule="auto"/>
        <w:ind w:leftChars="1" w:left="424" w:hangingChars="192" w:hanging="422"/>
        <w:jc w:val="both"/>
        <w:rPr>
          <w:rFonts w:ascii="Arial" w:eastAsia="Arial" w:hAnsi="Arial" w:cs="Arial"/>
          <w:color w:val="000000"/>
          <w:sz w:val="22"/>
          <w:szCs w:val="22"/>
        </w:rPr>
      </w:pPr>
      <w:r>
        <w:rPr>
          <w:rFonts w:ascii="Arial" w:eastAsia="Arial" w:hAnsi="Arial" w:cs="Arial"/>
          <w:color w:val="000000"/>
          <w:sz w:val="22"/>
          <w:szCs w:val="22"/>
        </w:rPr>
        <w:t xml:space="preserve">Zwrot wypłaconych środków z dotacji należy dokonać na rachunek bankowy Funduszu w Banku Gospodarstwa Krajowego, nr rachunku: </w:t>
      </w:r>
      <w:r>
        <w:rPr>
          <w:rFonts w:ascii="Arial" w:eastAsia="Arial" w:hAnsi="Arial" w:cs="Arial"/>
          <w:b/>
          <w:sz w:val="22"/>
          <w:szCs w:val="22"/>
        </w:rPr>
        <w:t>38 1130 1150 0012 1244 4420 0013</w:t>
      </w:r>
      <w:r>
        <w:rPr>
          <w:rFonts w:ascii="Arial" w:eastAsia="Arial" w:hAnsi="Arial" w:cs="Arial"/>
          <w:sz w:val="22"/>
          <w:szCs w:val="22"/>
        </w:rPr>
        <w:t xml:space="preserve">. </w:t>
      </w:r>
      <w:r>
        <w:rPr>
          <w:rFonts w:ascii="Arial" w:eastAsia="Arial" w:hAnsi="Arial" w:cs="Arial"/>
          <w:color w:val="000000"/>
          <w:sz w:val="22"/>
          <w:szCs w:val="22"/>
        </w:rPr>
        <w:t xml:space="preserve">Spłaty należnych odsetek należy dokonać na rachunek bankowy Funduszu w: Banku Gospodarstwa Krajowego, nr rachunku </w:t>
      </w:r>
      <w:r>
        <w:rPr>
          <w:rFonts w:ascii="Arial" w:eastAsia="Arial" w:hAnsi="Arial" w:cs="Arial"/>
          <w:b/>
          <w:sz w:val="22"/>
          <w:szCs w:val="22"/>
        </w:rPr>
        <w:t>38 1130 1150 0012 1244 4420 0013.</w:t>
      </w:r>
    </w:p>
    <w:p w14:paraId="0000006A" w14:textId="77777777" w:rsidR="00187486" w:rsidRDefault="00AE4404" w:rsidP="00791CC5">
      <w:pPr>
        <w:numPr>
          <w:ilvl w:val="0"/>
          <w:numId w:val="1"/>
        </w:numPr>
        <w:pBdr>
          <w:top w:val="nil"/>
          <w:left w:val="nil"/>
          <w:bottom w:val="nil"/>
          <w:right w:val="nil"/>
          <w:between w:val="nil"/>
        </w:pBdr>
        <w:spacing w:line="276" w:lineRule="auto"/>
        <w:ind w:leftChars="1" w:left="424" w:hangingChars="192" w:hanging="422"/>
        <w:jc w:val="both"/>
        <w:rPr>
          <w:rFonts w:ascii="Arial" w:eastAsia="Arial" w:hAnsi="Arial" w:cs="Arial"/>
          <w:color w:val="000000"/>
          <w:sz w:val="22"/>
          <w:szCs w:val="22"/>
        </w:rPr>
      </w:pPr>
      <w:r>
        <w:rPr>
          <w:rFonts w:ascii="Arial" w:eastAsia="Arial" w:hAnsi="Arial" w:cs="Arial"/>
          <w:color w:val="000000"/>
          <w:sz w:val="22"/>
          <w:szCs w:val="22"/>
        </w:rPr>
        <w:t xml:space="preserve">Beneficjentowi przysługuje prawo do wypowiedzenia Umowy w każdym czasie, z zachowaniem 30 dniowego okresu wypowiedzenia. Przed upływem okresu wypowiedzenia, Beneficjent zobowiązany jest do zwrotu na rzecz Funduszu przekazanych mu kwot dotacji wraz z odsetkami liczonymi jak od zaległości podatkowych, naliczanymi za okres od następnego dnia po dniu przekazania Beneficjentowi kwot dotacji do dnia uznania rachunku bankowego Funduszu kwotą dokonywanego przez Beneficjenta zwrotu, a także do zwrotu innych wymagalnych należności wynikających z Umowy, w tym takich, których wymagalność nastąpi przed upływem okresu wypowiedzenia. </w:t>
      </w:r>
    </w:p>
    <w:p w14:paraId="0000006B" w14:textId="77777777" w:rsidR="00187486" w:rsidRPr="00791CC5" w:rsidRDefault="00AE4404" w:rsidP="00791CC5">
      <w:pPr>
        <w:numPr>
          <w:ilvl w:val="0"/>
          <w:numId w:val="1"/>
        </w:numPr>
        <w:pBdr>
          <w:top w:val="nil"/>
          <w:left w:val="nil"/>
          <w:bottom w:val="nil"/>
          <w:right w:val="nil"/>
          <w:between w:val="nil"/>
        </w:pBdr>
        <w:spacing w:line="276" w:lineRule="auto"/>
        <w:ind w:leftChars="1" w:left="424" w:hangingChars="192" w:hanging="422"/>
        <w:jc w:val="both"/>
        <w:rPr>
          <w:rFonts w:ascii="Arial" w:eastAsia="Arial" w:hAnsi="Arial" w:cs="Arial"/>
          <w:sz w:val="22"/>
          <w:szCs w:val="22"/>
        </w:rPr>
      </w:pPr>
      <w:r w:rsidRPr="00791CC5">
        <w:rPr>
          <w:rFonts w:ascii="Arial" w:eastAsia="Arial" w:hAnsi="Arial" w:cs="Arial"/>
          <w:sz w:val="22"/>
          <w:szCs w:val="22"/>
        </w:rPr>
        <w:t xml:space="preserve">Wypowiedzenie niniejszej Umowy wymaga zachowania formy pisemnej, pod rygorem nieważności. </w:t>
      </w:r>
    </w:p>
    <w:p w14:paraId="0000006C" w14:textId="77777777" w:rsidR="00187486" w:rsidRDefault="00AE4404" w:rsidP="00791CC5">
      <w:pPr>
        <w:numPr>
          <w:ilvl w:val="0"/>
          <w:numId w:val="1"/>
        </w:numPr>
        <w:pBdr>
          <w:top w:val="nil"/>
          <w:left w:val="nil"/>
          <w:bottom w:val="nil"/>
          <w:right w:val="nil"/>
          <w:between w:val="nil"/>
        </w:pBdr>
        <w:spacing w:line="276" w:lineRule="auto"/>
        <w:ind w:leftChars="1" w:left="424" w:hangingChars="192" w:hanging="422"/>
        <w:jc w:val="both"/>
        <w:rPr>
          <w:rFonts w:ascii="Arial" w:eastAsia="Arial" w:hAnsi="Arial" w:cs="Arial"/>
          <w:color w:val="000000"/>
          <w:sz w:val="22"/>
          <w:szCs w:val="22"/>
        </w:rPr>
      </w:pPr>
      <w:r w:rsidRPr="00791CC5">
        <w:rPr>
          <w:rFonts w:ascii="Arial" w:eastAsia="Arial" w:hAnsi="Arial" w:cs="Arial"/>
          <w:sz w:val="22"/>
          <w:szCs w:val="22"/>
        </w:rPr>
        <w:t xml:space="preserve">Za dzień wypowiedzenia uznaje się dzień doręczenia wypowiedzenia drugiej Stronie, przy czym pismo </w:t>
      </w:r>
      <w:r>
        <w:rPr>
          <w:rFonts w:ascii="Arial" w:eastAsia="Arial" w:hAnsi="Arial" w:cs="Arial"/>
          <w:color w:val="000000"/>
          <w:sz w:val="22"/>
          <w:szCs w:val="22"/>
        </w:rPr>
        <w:t xml:space="preserve">wysłane na adres Beneficjenta wskazany w § 10 ust. 1 niniejszej Umowy i zwrócone z adnotacją urzędu pocztowego: „nie podjęto w terminie”, „adresat wyprowadził się” lub tym podobne, uznaje się za prawidłowo doręczone z dniem zwrotu przesyłki do Funduszu. </w:t>
      </w:r>
    </w:p>
    <w:p w14:paraId="0000006D" w14:textId="77777777" w:rsidR="00187486" w:rsidRDefault="00AE4404">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sz w:val="22"/>
          <w:szCs w:val="22"/>
        </w:rPr>
        <w:t xml:space="preserve"> </w:t>
      </w:r>
    </w:p>
    <w:p w14:paraId="0000006E" w14:textId="77777777" w:rsidR="00187486" w:rsidRDefault="00AE4404">
      <w:pPr>
        <w:pBdr>
          <w:top w:val="nil"/>
          <w:left w:val="nil"/>
          <w:bottom w:val="nil"/>
          <w:right w:val="nil"/>
          <w:between w:val="nil"/>
        </w:pBdr>
        <w:spacing w:after="240"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9. Siła wyższa</w:t>
      </w:r>
    </w:p>
    <w:p w14:paraId="0000006F" w14:textId="77777777" w:rsidR="00187486" w:rsidRDefault="00AE4404" w:rsidP="00791CC5">
      <w:pPr>
        <w:numPr>
          <w:ilvl w:val="0"/>
          <w:numId w:val="1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Strony nie są odpowiedzialne za naruszenie obowiązków wynikających z Umowy w przypadku, gdy wyłączną przyczyną naruszenia jest działanie Siły wyższej.</w:t>
      </w:r>
    </w:p>
    <w:p w14:paraId="00000070" w14:textId="77777777" w:rsidR="00187486" w:rsidRDefault="00AE4404" w:rsidP="00791CC5">
      <w:pPr>
        <w:numPr>
          <w:ilvl w:val="0"/>
          <w:numId w:val="1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00000071" w14:textId="77777777" w:rsidR="00187486" w:rsidRDefault="00AE4404" w:rsidP="00791CC5">
      <w:pPr>
        <w:numPr>
          <w:ilvl w:val="0"/>
          <w:numId w:val="1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W przypadku zaistnienia Siły wyższej Strona, której dotyczy działanie Siły wyższej, zobowiązana jest niezwłocznie, poinformować drugą Stronę na piśmie o wystąpieniu Siły wyższej, ze wskazaniem przewidywanego czasu trwania przeszkody w realizacji wynikających z Umowy obowiązków.</w:t>
      </w:r>
    </w:p>
    <w:p w14:paraId="00000072" w14:textId="77777777" w:rsidR="00187486" w:rsidRDefault="00AE4404" w:rsidP="00791CC5">
      <w:pPr>
        <w:numPr>
          <w:ilvl w:val="0"/>
          <w:numId w:val="12"/>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Jeżeli z powodu działania Siły wyższej realizacja przedsięwzięcia stanie się niemożliwa, w szczególności, jeżeli nie będzie możliwe osiągnięcie Efektu rzeczowego lub Efektu ekologicznego przedsięwzięcia, Funduszowi przysługuje pra</w:t>
      </w:r>
      <w:r>
        <w:rPr>
          <w:rFonts w:ascii="Arial" w:eastAsia="Arial" w:hAnsi="Arial" w:cs="Arial"/>
          <w:sz w:val="22"/>
          <w:szCs w:val="22"/>
        </w:rPr>
        <w:t>wo wypowiedzenia Umo</w:t>
      </w:r>
      <w:r>
        <w:rPr>
          <w:rFonts w:ascii="Arial" w:eastAsia="Arial" w:hAnsi="Arial" w:cs="Arial"/>
          <w:color w:val="000000"/>
          <w:sz w:val="22"/>
          <w:szCs w:val="22"/>
        </w:rPr>
        <w:t xml:space="preserve">wy z zastosowaniem § 8. </w:t>
      </w:r>
    </w:p>
    <w:p w14:paraId="00000073" w14:textId="77777777" w:rsidR="00187486" w:rsidRDefault="00187486">
      <w:pPr>
        <w:pBdr>
          <w:top w:val="nil"/>
          <w:left w:val="nil"/>
          <w:bottom w:val="nil"/>
          <w:right w:val="nil"/>
          <w:between w:val="nil"/>
        </w:pBdr>
        <w:spacing w:line="276" w:lineRule="auto"/>
        <w:ind w:left="0" w:hanging="2"/>
        <w:jc w:val="both"/>
        <w:rPr>
          <w:rFonts w:ascii="Arial" w:eastAsia="Arial" w:hAnsi="Arial" w:cs="Arial"/>
          <w:color w:val="FF0000"/>
          <w:sz w:val="22"/>
          <w:szCs w:val="22"/>
        </w:rPr>
      </w:pPr>
    </w:p>
    <w:p w14:paraId="00000074" w14:textId="77777777" w:rsidR="00187486" w:rsidRDefault="00AE4404">
      <w:pPr>
        <w:pBdr>
          <w:top w:val="nil"/>
          <w:left w:val="nil"/>
          <w:bottom w:val="nil"/>
          <w:right w:val="nil"/>
          <w:between w:val="nil"/>
        </w:pBdr>
        <w:spacing w:after="240"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lastRenderedPageBreak/>
        <w:t>§ 10. Dane kontaktowe</w:t>
      </w:r>
    </w:p>
    <w:p w14:paraId="00000075" w14:textId="77777777" w:rsidR="00187486" w:rsidRDefault="00AE4404" w:rsidP="00791CC5">
      <w:pPr>
        <w:numPr>
          <w:ilvl w:val="0"/>
          <w:numId w:val="10"/>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Dane kontaktowe Beneficjenta (telefon, faks, e-mail, adres do korespondencji):</w:t>
      </w:r>
    </w:p>
    <w:p w14:paraId="00000076" w14:textId="77777777" w:rsidR="00187486" w:rsidRDefault="00AE4404" w:rsidP="00791CC5">
      <w:pPr>
        <w:pBdr>
          <w:top w:val="nil"/>
          <w:left w:val="nil"/>
          <w:bottom w:val="nil"/>
          <w:right w:val="nil"/>
          <w:between w:val="nil"/>
        </w:pBdr>
        <w:spacing w:line="276" w:lineRule="auto"/>
        <w:ind w:leftChars="176" w:left="422" w:firstLineChars="0" w:firstLine="1"/>
        <w:jc w:val="both"/>
        <w:rPr>
          <w:rFonts w:ascii="Arial" w:eastAsia="Arial" w:hAnsi="Arial" w:cs="Arial"/>
          <w:color w:val="000000"/>
          <w:sz w:val="22"/>
          <w:szCs w:val="22"/>
        </w:rPr>
      </w:pPr>
      <w:r>
        <w:rPr>
          <w:rFonts w:ascii="Arial" w:eastAsia="Arial" w:hAnsi="Arial" w:cs="Arial"/>
          <w:color w:val="000000"/>
          <w:sz w:val="22"/>
          <w:szCs w:val="22"/>
        </w:rPr>
        <w:t>……………………………………..</w:t>
      </w:r>
    </w:p>
    <w:p w14:paraId="00000077" w14:textId="77777777" w:rsidR="00187486" w:rsidRDefault="00AE4404" w:rsidP="00791CC5">
      <w:pPr>
        <w:numPr>
          <w:ilvl w:val="0"/>
          <w:numId w:val="10"/>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Fundusz może udostępniać Beneficjentowi dokumenty oraz informacje dotyczące realizacji Umowy za pomocą poczty elektronicznej. </w:t>
      </w:r>
    </w:p>
    <w:p w14:paraId="00000078" w14:textId="77777777" w:rsidR="00187486" w:rsidRDefault="00AE4404" w:rsidP="00791CC5">
      <w:pPr>
        <w:numPr>
          <w:ilvl w:val="0"/>
          <w:numId w:val="10"/>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Beneficjent zobowiązuje się do pisemnego informowania Funduszu o zmianach danych podanych w niniejszej Umowie w § 10 ust. 1 w ciągu 14 dni od ich zaistnienia. </w:t>
      </w:r>
    </w:p>
    <w:p w14:paraId="00000079" w14:textId="77777777" w:rsidR="00187486" w:rsidRDefault="00AE4404" w:rsidP="00791CC5">
      <w:pPr>
        <w:numPr>
          <w:ilvl w:val="0"/>
          <w:numId w:val="10"/>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Zmiana powyższych danych nie będzie skutkowała koniecznością zmiany warunków niniejszej Umowy. </w:t>
      </w:r>
    </w:p>
    <w:p w14:paraId="0000007A" w14:textId="77777777" w:rsidR="00187486" w:rsidRDefault="00AE4404" w:rsidP="00791CC5">
      <w:pPr>
        <w:numPr>
          <w:ilvl w:val="0"/>
          <w:numId w:val="10"/>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W przypadku niepowiadomienia Funduszu o zmianie danych adresowych przez Beneficjenta, wszelką korespondencję wysłaną przez Fundusz na dotychczasowy adres, uznaje się za skutecznie doręczoną. </w:t>
      </w:r>
    </w:p>
    <w:p w14:paraId="0000007B" w14:textId="77777777" w:rsidR="00187486" w:rsidRDefault="00AE4404" w:rsidP="00791CC5">
      <w:pPr>
        <w:numPr>
          <w:ilvl w:val="0"/>
          <w:numId w:val="10"/>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W przypadku, gdy Beneficjent odmawia przyjęcia pisma, uznaje się, że pismo zostało skutecznie doręczone w dniu odmowy jego przyjęcia przez Beneficjenta.</w:t>
      </w:r>
    </w:p>
    <w:p w14:paraId="0000007C" w14:textId="77777777" w:rsidR="00187486" w:rsidRDefault="00187486">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0000007D" w14:textId="77777777" w:rsidR="00187486" w:rsidRDefault="00AE4404">
      <w:pPr>
        <w:pBdr>
          <w:top w:val="nil"/>
          <w:left w:val="nil"/>
          <w:bottom w:val="nil"/>
          <w:right w:val="nil"/>
          <w:between w:val="nil"/>
        </w:pBdr>
        <w:spacing w:after="240"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11. Kontrola przedsięwzięcia</w:t>
      </w:r>
    </w:p>
    <w:p w14:paraId="0000007E" w14:textId="77777777" w:rsidR="00187486" w:rsidRDefault="00AE4404" w:rsidP="00791CC5">
      <w:pPr>
        <w:numPr>
          <w:ilvl w:val="0"/>
          <w:numId w:val="8"/>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Fundusz ma prawo kontrolowania sposobu wykorzystania udzielonej dotacji.</w:t>
      </w:r>
    </w:p>
    <w:p w14:paraId="0000007F" w14:textId="774637DB" w:rsidR="00187486" w:rsidRDefault="00AE4404" w:rsidP="00791CC5">
      <w:pPr>
        <w:numPr>
          <w:ilvl w:val="0"/>
          <w:numId w:val="8"/>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Beneficjent zapewni Funduszowi wgląd w realizację przedsięwzięcia, na które udzielono dotacji, zarówno w fazie realizacji przedsięwzięcia jak i w okresie trwałości przedsięwzięcia oraz zapewni niezbędne warunki do sprawnego przeprowadzenia kontroli, a w szczególności zobowiązuje się do niezwłocznego przedkładania Funduszowi wymaganych przez niego dokumentów. </w:t>
      </w:r>
    </w:p>
    <w:p w14:paraId="00000080" w14:textId="77777777" w:rsidR="00187486" w:rsidRDefault="00AE4404" w:rsidP="00791CC5">
      <w:pPr>
        <w:numPr>
          <w:ilvl w:val="0"/>
          <w:numId w:val="8"/>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Beneficjent zobowiązany jest do przekazywania Funduszowi w terminie 14 dni od daty ich uzyskania, informacji o wszelkich okolicznościach faktycznych i prawnych dotyczących Beneficjenta lub realizacji przedsięwzięcia, których następstwem jest lub może być naruszenie warunków niniejszej Umowy. </w:t>
      </w:r>
    </w:p>
    <w:p w14:paraId="00000081" w14:textId="77777777" w:rsidR="00187486" w:rsidRDefault="00AE4404" w:rsidP="00791CC5">
      <w:pPr>
        <w:numPr>
          <w:ilvl w:val="0"/>
          <w:numId w:val="8"/>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Fundusz uprawniony jest w każdym czasie do żądania od Beneficjenta przedstawienia informacji i dokumentów dotyczących Beneficjenta lub realizacji przedsięwzięcia, a także do żądania udostępnienia miejsca realizacji przedsięwzięcia w celu dokonania oględzin i przeprowadzenia kontroli.</w:t>
      </w:r>
    </w:p>
    <w:p w14:paraId="00000082" w14:textId="77777777" w:rsidR="00187486" w:rsidRDefault="00AE4404">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0000084" w14:textId="4EC4B8D3" w:rsidR="00187486" w:rsidRPr="00902F5E" w:rsidRDefault="00AE4404" w:rsidP="003E6A27">
      <w:pPr>
        <w:pBdr>
          <w:top w:val="nil"/>
          <w:left w:val="nil"/>
          <w:bottom w:val="nil"/>
          <w:right w:val="nil"/>
          <w:between w:val="nil"/>
        </w:pBdr>
        <w:spacing w:after="240" w:line="276" w:lineRule="auto"/>
        <w:ind w:left="0" w:hanging="2"/>
        <w:jc w:val="center"/>
        <w:rPr>
          <w:rFonts w:ascii="Arial" w:eastAsia="Arial" w:hAnsi="Arial" w:cs="Arial"/>
          <w:color w:val="00B0F0"/>
          <w:sz w:val="22"/>
          <w:szCs w:val="22"/>
        </w:rPr>
      </w:pPr>
      <w:r w:rsidRPr="00902F5E">
        <w:rPr>
          <w:rFonts w:ascii="Arial" w:eastAsia="Arial" w:hAnsi="Arial" w:cs="Arial"/>
          <w:b/>
          <w:color w:val="00B0F0"/>
          <w:sz w:val="22"/>
          <w:szCs w:val="22"/>
        </w:rPr>
        <w:t>§ 12. Pomoc publiczna</w:t>
      </w:r>
    </w:p>
    <w:p w14:paraId="00000085" w14:textId="77777777" w:rsidR="00187486" w:rsidRPr="00902F5E" w:rsidRDefault="00AE4404">
      <w:pPr>
        <w:pBdr>
          <w:top w:val="nil"/>
          <w:left w:val="nil"/>
          <w:bottom w:val="nil"/>
          <w:right w:val="nil"/>
          <w:between w:val="nil"/>
        </w:pBdr>
        <w:spacing w:line="276" w:lineRule="auto"/>
        <w:ind w:left="0" w:hanging="2"/>
        <w:jc w:val="both"/>
        <w:rPr>
          <w:rFonts w:ascii="Arial" w:eastAsia="Arial" w:hAnsi="Arial" w:cs="Arial"/>
          <w:color w:val="00B0F0"/>
          <w:sz w:val="22"/>
          <w:szCs w:val="22"/>
        </w:rPr>
      </w:pPr>
      <w:r w:rsidRPr="00902F5E">
        <w:rPr>
          <w:rFonts w:ascii="Arial" w:eastAsia="Arial" w:hAnsi="Arial" w:cs="Arial"/>
          <w:color w:val="00B0F0"/>
          <w:sz w:val="22"/>
          <w:szCs w:val="22"/>
        </w:rPr>
        <w:t>Przyznana kwota dotacji stanowi pomoc publiczną udzielaną zgodnie z Rozporządzeniem Ministra Środowiska z dnia 21 grudnia 2015 r. w sprawie szczegółowych warunków udzielania horyzontalnej pomocy publicznej na cele z zakresu ochrony środowiska (Dz. U. 2015 poz. 2250).</w:t>
      </w:r>
    </w:p>
    <w:p w14:paraId="0E2C966E" w14:textId="77777777" w:rsidR="004F6B2D" w:rsidRDefault="004F6B2D" w:rsidP="004F6B2D">
      <w:pPr>
        <w:pBdr>
          <w:top w:val="nil"/>
          <w:left w:val="nil"/>
          <w:bottom w:val="nil"/>
          <w:right w:val="nil"/>
          <w:between w:val="nil"/>
        </w:pBdr>
        <w:spacing w:line="276" w:lineRule="auto"/>
        <w:ind w:left="0" w:hanging="2"/>
        <w:jc w:val="center"/>
        <w:rPr>
          <w:rFonts w:ascii="Arial" w:eastAsia="Arial" w:hAnsi="Arial" w:cs="Arial"/>
          <w:b/>
          <w:color w:val="000000"/>
          <w:sz w:val="22"/>
          <w:szCs w:val="22"/>
        </w:rPr>
      </w:pPr>
    </w:p>
    <w:p w14:paraId="00000087" w14:textId="49599EC4" w:rsidR="00187486" w:rsidRDefault="00AE4404">
      <w:pPr>
        <w:pBdr>
          <w:top w:val="nil"/>
          <w:left w:val="nil"/>
          <w:bottom w:val="nil"/>
          <w:right w:val="nil"/>
          <w:between w:val="nil"/>
        </w:pBdr>
        <w:spacing w:after="240"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1</w:t>
      </w:r>
      <w:r>
        <w:rPr>
          <w:rFonts w:ascii="Arial" w:eastAsia="Arial" w:hAnsi="Arial" w:cs="Arial"/>
          <w:b/>
          <w:sz w:val="22"/>
          <w:szCs w:val="22"/>
        </w:rPr>
        <w:t>3</w:t>
      </w:r>
      <w:r>
        <w:rPr>
          <w:rFonts w:ascii="Arial" w:eastAsia="Arial" w:hAnsi="Arial" w:cs="Arial"/>
          <w:b/>
          <w:color w:val="000000"/>
          <w:sz w:val="22"/>
          <w:szCs w:val="22"/>
        </w:rPr>
        <w:t>. Postanowienia końcowe</w:t>
      </w:r>
    </w:p>
    <w:p w14:paraId="00000088" w14:textId="77777777" w:rsidR="00187486" w:rsidRDefault="00AE4404" w:rsidP="003E6A27">
      <w:pPr>
        <w:numPr>
          <w:ilvl w:val="0"/>
          <w:numId w:val="6"/>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Jeżeli umowa nie stanowi inaczej, wszelkie zmiany niniejszej Umowy, a także jej wypowiedzenie czy odstąpienie od Umowy wymagają formy pisemnej pod rygorem nieważności. </w:t>
      </w:r>
    </w:p>
    <w:p w14:paraId="00000089" w14:textId="77777777" w:rsidR="00187486" w:rsidRDefault="00AE4404" w:rsidP="003E6A27">
      <w:pPr>
        <w:numPr>
          <w:ilvl w:val="0"/>
          <w:numId w:val="6"/>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Wszelkie koszty związane z zawarciem niniejszej Umowy ponosi Beneficjent. </w:t>
      </w:r>
    </w:p>
    <w:p w14:paraId="0000008A" w14:textId="77777777" w:rsidR="00187486" w:rsidRDefault="00AE4404" w:rsidP="003E6A27">
      <w:pPr>
        <w:numPr>
          <w:ilvl w:val="0"/>
          <w:numId w:val="6"/>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 xml:space="preserve">Ewentualne spory powstałe w związku z zawarciem lub wykonaniem niniejszej Umowy Strony zobowiązują się rozwiązywać polubownie w trybie negocjacyjnym, a w przypadku niemożności osiągnięcia porozumienia, spory rozstrzygane będą przez właściwy miejscowo sąd dla siedziby Funduszu wedle prawa polskiego. </w:t>
      </w:r>
    </w:p>
    <w:p w14:paraId="0000008B" w14:textId="77777777" w:rsidR="00187486" w:rsidRDefault="00AE4404" w:rsidP="003E6A27">
      <w:pPr>
        <w:numPr>
          <w:ilvl w:val="0"/>
          <w:numId w:val="6"/>
        </w:numPr>
        <w:pBdr>
          <w:top w:val="nil"/>
          <w:left w:val="nil"/>
          <w:bottom w:val="nil"/>
          <w:right w:val="nil"/>
          <w:between w:val="nil"/>
        </w:pBdr>
        <w:spacing w:line="276" w:lineRule="auto"/>
        <w:ind w:left="425" w:hangingChars="194" w:hanging="427"/>
        <w:jc w:val="both"/>
        <w:rPr>
          <w:rFonts w:ascii="Arial" w:eastAsia="Arial" w:hAnsi="Arial" w:cs="Arial"/>
          <w:color w:val="000000"/>
          <w:sz w:val="22"/>
          <w:szCs w:val="22"/>
        </w:rPr>
      </w:pPr>
      <w:r>
        <w:rPr>
          <w:rFonts w:ascii="Arial" w:eastAsia="Arial" w:hAnsi="Arial" w:cs="Arial"/>
          <w:color w:val="000000"/>
          <w:sz w:val="22"/>
          <w:szCs w:val="22"/>
        </w:rPr>
        <w:t>W sprawach nieuregulowanych Umową zastosowanie mają odpowiednie przepisy prawa polskiego.</w:t>
      </w:r>
    </w:p>
    <w:p w14:paraId="0000008C" w14:textId="77777777" w:rsidR="00187486" w:rsidRPr="003E6A27" w:rsidRDefault="00AE4404" w:rsidP="003E6A27">
      <w:pPr>
        <w:numPr>
          <w:ilvl w:val="0"/>
          <w:numId w:val="6"/>
        </w:numPr>
        <w:pBdr>
          <w:top w:val="nil"/>
          <w:left w:val="nil"/>
          <w:bottom w:val="nil"/>
          <w:right w:val="nil"/>
          <w:between w:val="nil"/>
        </w:pBdr>
        <w:spacing w:line="276" w:lineRule="auto"/>
        <w:ind w:left="425" w:hangingChars="194" w:hanging="427"/>
        <w:jc w:val="both"/>
        <w:rPr>
          <w:rFonts w:ascii="Arial" w:eastAsia="Arial" w:hAnsi="Arial" w:cs="Arial"/>
          <w:sz w:val="22"/>
          <w:szCs w:val="22"/>
        </w:rPr>
      </w:pPr>
      <w:r w:rsidRPr="003E6A27">
        <w:rPr>
          <w:rFonts w:ascii="Arial" w:eastAsia="Arial" w:hAnsi="Arial" w:cs="Arial"/>
          <w:sz w:val="22"/>
          <w:szCs w:val="22"/>
        </w:rPr>
        <w:t xml:space="preserve">Umowę niniejszą sporządzono w dwóch jednobrzmiących egzemplarzach, z których każdy stanowi dowód jej zawarcia, po jednym egzemplarzu dla każdej ze Stron. </w:t>
      </w:r>
    </w:p>
    <w:p w14:paraId="0000008D" w14:textId="77777777" w:rsidR="00187486" w:rsidRPr="003E6A27" w:rsidRDefault="00AE4404" w:rsidP="003E6A27">
      <w:pPr>
        <w:numPr>
          <w:ilvl w:val="0"/>
          <w:numId w:val="6"/>
        </w:numPr>
        <w:pBdr>
          <w:top w:val="nil"/>
          <w:left w:val="nil"/>
          <w:bottom w:val="nil"/>
          <w:right w:val="nil"/>
          <w:between w:val="nil"/>
        </w:pBdr>
        <w:spacing w:line="276" w:lineRule="auto"/>
        <w:ind w:left="425" w:hangingChars="194" w:hanging="427"/>
        <w:jc w:val="both"/>
        <w:rPr>
          <w:rFonts w:ascii="Arial" w:eastAsia="Arial" w:hAnsi="Arial" w:cs="Arial"/>
          <w:sz w:val="22"/>
          <w:szCs w:val="22"/>
        </w:rPr>
      </w:pPr>
      <w:r w:rsidRPr="003E6A27">
        <w:rPr>
          <w:rFonts w:ascii="Arial" w:eastAsia="Arial" w:hAnsi="Arial" w:cs="Arial"/>
          <w:sz w:val="22"/>
          <w:szCs w:val="22"/>
        </w:rPr>
        <w:t>Umowa wchodzi w życie z dniem ostatniego podpisu, złożonego przez osobę upoważnioną do zawarcia umowy.</w:t>
      </w:r>
    </w:p>
    <w:p w14:paraId="0000008F" w14:textId="2EC9FD91" w:rsidR="00187486" w:rsidRPr="00AE4404" w:rsidRDefault="001D0593" w:rsidP="00AE4404">
      <w:pPr>
        <w:keepNext/>
        <w:keepLines/>
        <w:pBdr>
          <w:top w:val="nil"/>
          <w:left w:val="nil"/>
          <w:bottom w:val="nil"/>
          <w:right w:val="nil"/>
          <w:between w:val="nil"/>
        </w:pBdr>
        <w:spacing w:line="276" w:lineRule="auto"/>
        <w:ind w:leftChars="0" w:left="425" w:firstLineChars="0" w:firstLine="0"/>
        <w:rPr>
          <w:rFonts w:ascii="Arial" w:eastAsia="Arial" w:hAnsi="Arial" w:cs="Arial"/>
          <w:b/>
          <w:sz w:val="22"/>
          <w:szCs w:val="22"/>
        </w:rPr>
      </w:pPr>
      <w:sdt>
        <w:sdtPr>
          <w:tag w:val="goog_rdk_0"/>
          <w:id w:val="-1919095966"/>
        </w:sdtPr>
        <w:sdtEndPr/>
        <w:sdtContent/>
      </w:sdt>
      <w:sdt>
        <w:sdtPr>
          <w:tag w:val="goog_rdk_1"/>
          <w:id w:val="1875970329"/>
        </w:sdtPr>
        <w:sdtEndPr/>
        <w:sdtContent/>
      </w:sdt>
    </w:p>
    <w:p w14:paraId="00000090" w14:textId="00C31A30" w:rsidR="00187486" w:rsidRDefault="00AE4404">
      <w:pPr>
        <w:keepNext/>
        <w:keepLines/>
        <w:pBdr>
          <w:top w:val="nil"/>
          <w:left w:val="nil"/>
          <w:bottom w:val="nil"/>
          <w:right w:val="nil"/>
          <w:between w:val="nil"/>
        </w:pBdr>
        <w:spacing w:line="276"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1</w:t>
      </w:r>
      <w:r>
        <w:rPr>
          <w:rFonts w:ascii="Arial" w:eastAsia="Arial" w:hAnsi="Arial" w:cs="Arial"/>
          <w:b/>
          <w:sz w:val="22"/>
          <w:szCs w:val="22"/>
        </w:rPr>
        <w:t>4</w:t>
      </w:r>
      <w:r>
        <w:rPr>
          <w:rFonts w:ascii="Arial" w:eastAsia="Arial" w:hAnsi="Arial" w:cs="Arial"/>
          <w:b/>
          <w:color w:val="000000"/>
          <w:sz w:val="22"/>
          <w:szCs w:val="22"/>
        </w:rPr>
        <w:t>. Załączniki</w:t>
      </w:r>
    </w:p>
    <w:p w14:paraId="00000091" w14:textId="77777777" w:rsidR="00187486" w:rsidRDefault="00187486">
      <w:pPr>
        <w:pBdr>
          <w:top w:val="nil"/>
          <w:left w:val="nil"/>
          <w:bottom w:val="nil"/>
          <w:right w:val="nil"/>
          <w:between w:val="nil"/>
        </w:pBdr>
        <w:spacing w:line="276" w:lineRule="auto"/>
        <w:ind w:left="0" w:hanging="2"/>
        <w:jc w:val="center"/>
        <w:rPr>
          <w:rFonts w:ascii="Arial" w:eastAsia="Arial" w:hAnsi="Arial" w:cs="Arial"/>
          <w:color w:val="000000"/>
          <w:sz w:val="22"/>
          <w:szCs w:val="22"/>
        </w:rPr>
      </w:pPr>
    </w:p>
    <w:p w14:paraId="00000092" w14:textId="77777777" w:rsidR="00187486" w:rsidRDefault="00AE4404">
      <w:p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Integralną część umowy stanowią następujące załączniki:</w:t>
      </w:r>
    </w:p>
    <w:p w14:paraId="00000093" w14:textId="59C20FB9" w:rsidR="00187486" w:rsidRDefault="00AE4404" w:rsidP="003E6A27">
      <w:pPr>
        <w:numPr>
          <w:ilvl w:val="1"/>
          <w:numId w:val="9"/>
        </w:numPr>
        <w:pBdr>
          <w:top w:val="nil"/>
          <w:left w:val="nil"/>
          <w:bottom w:val="nil"/>
          <w:right w:val="nil"/>
          <w:between w:val="nil"/>
        </w:pBdr>
        <w:spacing w:line="276" w:lineRule="auto"/>
        <w:ind w:leftChars="1" w:left="424" w:hangingChars="192" w:hanging="422"/>
        <w:jc w:val="both"/>
        <w:rPr>
          <w:rFonts w:ascii="Arial" w:eastAsia="Arial" w:hAnsi="Arial" w:cs="Arial"/>
          <w:color w:val="000000"/>
          <w:sz w:val="22"/>
          <w:szCs w:val="22"/>
        </w:rPr>
      </w:pPr>
      <w:r>
        <w:rPr>
          <w:rFonts w:ascii="Arial" w:eastAsia="Arial" w:hAnsi="Arial" w:cs="Arial"/>
          <w:color w:val="000000"/>
          <w:sz w:val="22"/>
          <w:szCs w:val="22"/>
        </w:rPr>
        <w:t>Harmonogram rzeczowo-finansowy</w:t>
      </w:r>
      <w:r w:rsidR="006308D9">
        <w:rPr>
          <w:rFonts w:ascii="Arial" w:eastAsia="Arial" w:hAnsi="Arial" w:cs="Arial"/>
          <w:color w:val="000000"/>
          <w:sz w:val="22"/>
          <w:szCs w:val="22"/>
        </w:rPr>
        <w:t>,</w:t>
      </w:r>
    </w:p>
    <w:p w14:paraId="04E2005B" w14:textId="4A2905B1" w:rsidR="006308D9" w:rsidRDefault="006308D9" w:rsidP="003E6A27">
      <w:pPr>
        <w:numPr>
          <w:ilvl w:val="1"/>
          <w:numId w:val="9"/>
        </w:numPr>
        <w:pBdr>
          <w:top w:val="nil"/>
          <w:left w:val="nil"/>
          <w:bottom w:val="nil"/>
          <w:right w:val="nil"/>
          <w:between w:val="nil"/>
        </w:pBdr>
        <w:spacing w:line="276" w:lineRule="auto"/>
        <w:ind w:leftChars="1" w:left="424" w:hangingChars="192" w:hanging="422"/>
        <w:jc w:val="both"/>
        <w:rPr>
          <w:rFonts w:ascii="Arial" w:eastAsia="Arial" w:hAnsi="Arial" w:cs="Arial"/>
          <w:color w:val="000000"/>
          <w:sz w:val="22"/>
          <w:szCs w:val="22"/>
        </w:rPr>
      </w:pPr>
      <w:r>
        <w:rPr>
          <w:rFonts w:ascii="Arial" w:eastAsia="Arial" w:hAnsi="Arial" w:cs="Arial"/>
          <w:color w:val="000000"/>
          <w:sz w:val="22"/>
          <w:szCs w:val="22"/>
        </w:rPr>
        <w:t xml:space="preserve">Weksel in blanco wraz z deklaracją wekslową. </w:t>
      </w:r>
    </w:p>
    <w:p w14:paraId="00000094" w14:textId="77777777" w:rsidR="00187486" w:rsidRDefault="00187486">
      <w:pPr>
        <w:pBdr>
          <w:top w:val="nil"/>
          <w:left w:val="nil"/>
          <w:bottom w:val="nil"/>
          <w:right w:val="nil"/>
          <w:between w:val="nil"/>
        </w:pBdr>
        <w:spacing w:line="360" w:lineRule="auto"/>
        <w:ind w:left="0" w:hanging="2"/>
        <w:jc w:val="both"/>
        <w:rPr>
          <w:rFonts w:ascii="Arial" w:eastAsia="Arial" w:hAnsi="Arial" w:cs="Arial"/>
          <w:color w:val="000000"/>
          <w:sz w:val="22"/>
          <w:szCs w:val="22"/>
          <w:u w:val="single"/>
        </w:rPr>
      </w:pPr>
    </w:p>
    <w:p w14:paraId="278D914A" w14:textId="77777777" w:rsidR="0061724C" w:rsidRDefault="0061724C" w:rsidP="0061724C">
      <w:pPr>
        <w:spacing w:line="276" w:lineRule="auto"/>
        <w:ind w:left="0" w:hanging="2"/>
        <w:rPr>
          <w:rFonts w:ascii="Myriad Pro" w:hAnsi="Myriad Pro"/>
          <w:position w:val="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975"/>
        <w:gridCol w:w="1036"/>
        <w:gridCol w:w="4059"/>
      </w:tblGrid>
      <w:tr w:rsidR="0061724C" w14:paraId="3A6DBC16" w14:textId="77777777" w:rsidTr="0061724C">
        <w:trPr>
          <w:trHeight w:val="295"/>
        </w:trPr>
        <w:tc>
          <w:tcPr>
            <w:tcW w:w="3979" w:type="dxa"/>
            <w:hideMark/>
          </w:tcPr>
          <w:p w14:paraId="7D0B8D76" w14:textId="3A9D737A" w:rsidR="0061724C" w:rsidRDefault="0061724C">
            <w:pPr>
              <w:spacing w:line="276" w:lineRule="auto"/>
              <w:ind w:left="0" w:hanging="2"/>
              <w:jc w:val="center"/>
              <w:rPr>
                <w:rFonts w:ascii="Arial" w:hAnsi="Arial" w:cs="Arial"/>
                <w:i/>
                <w:sz w:val="22"/>
                <w:szCs w:val="22"/>
              </w:rPr>
            </w:pPr>
            <w:r>
              <w:rPr>
                <w:rFonts w:ascii="Arial" w:hAnsi="Arial" w:cs="Arial"/>
                <w:i/>
                <w:sz w:val="22"/>
                <w:szCs w:val="22"/>
              </w:rPr>
              <w:t>Beneficjent</w:t>
            </w:r>
          </w:p>
        </w:tc>
        <w:tc>
          <w:tcPr>
            <w:tcW w:w="1179" w:type="dxa"/>
          </w:tcPr>
          <w:p w14:paraId="3F3ECFF1" w14:textId="77777777" w:rsidR="0061724C" w:rsidRDefault="0061724C">
            <w:pPr>
              <w:spacing w:line="276" w:lineRule="auto"/>
              <w:ind w:left="0" w:hanging="2"/>
              <w:jc w:val="both"/>
              <w:rPr>
                <w:rFonts w:ascii="Arial" w:hAnsi="Arial" w:cs="Arial"/>
                <w:sz w:val="22"/>
                <w:szCs w:val="22"/>
              </w:rPr>
            </w:pPr>
          </w:p>
        </w:tc>
        <w:tc>
          <w:tcPr>
            <w:tcW w:w="4078" w:type="dxa"/>
            <w:hideMark/>
          </w:tcPr>
          <w:p w14:paraId="67BC35ED" w14:textId="77777777" w:rsidR="0061724C" w:rsidRDefault="0061724C">
            <w:pPr>
              <w:spacing w:line="276" w:lineRule="auto"/>
              <w:ind w:left="0" w:hanging="2"/>
              <w:jc w:val="center"/>
              <w:rPr>
                <w:rFonts w:ascii="Arial" w:hAnsi="Arial" w:cs="Arial"/>
                <w:sz w:val="22"/>
                <w:szCs w:val="22"/>
              </w:rPr>
            </w:pPr>
            <w:r>
              <w:rPr>
                <w:rFonts w:ascii="Arial" w:hAnsi="Arial" w:cs="Arial"/>
                <w:i/>
                <w:sz w:val="22"/>
                <w:szCs w:val="22"/>
              </w:rPr>
              <w:t>Fundusz</w:t>
            </w:r>
          </w:p>
        </w:tc>
      </w:tr>
      <w:tr w:rsidR="0061724C" w14:paraId="572CE340" w14:textId="77777777" w:rsidTr="0061724C">
        <w:trPr>
          <w:trHeight w:val="295"/>
        </w:trPr>
        <w:tc>
          <w:tcPr>
            <w:tcW w:w="3979" w:type="dxa"/>
          </w:tcPr>
          <w:p w14:paraId="1ED55C8E" w14:textId="77777777" w:rsidR="0061724C" w:rsidRDefault="0061724C">
            <w:pPr>
              <w:spacing w:line="276" w:lineRule="auto"/>
              <w:ind w:left="0" w:hanging="2"/>
              <w:jc w:val="center"/>
              <w:rPr>
                <w:rFonts w:ascii="Arial" w:hAnsi="Arial" w:cs="Arial"/>
                <w:b/>
                <w:i/>
              </w:rPr>
            </w:pPr>
          </w:p>
        </w:tc>
        <w:tc>
          <w:tcPr>
            <w:tcW w:w="1179" w:type="dxa"/>
          </w:tcPr>
          <w:p w14:paraId="7A4C6EC7" w14:textId="77777777" w:rsidR="0061724C" w:rsidRDefault="0061724C">
            <w:pPr>
              <w:spacing w:line="276" w:lineRule="auto"/>
              <w:ind w:left="0" w:hanging="2"/>
              <w:jc w:val="both"/>
              <w:rPr>
                <w:rFonts w:ascii="Arial" w:hAnsi="Arial" w:cs="Arial"/>
              </w:rPr>
            </w:pPr>
          </w:p>
        </w:tc>
        <w:tc>
          <w:tcPr>
            <w:tcW w:w="4078" w:type="dxa"/>
          </w:tcPr>
          <w:p w14:paraId="6142B529" w14:textId="77777777" w:rsidR="0061724C" w:rsidRDefault="0061724C">
            <w:pPr>
              <w:spacing w:line="276" w:lineRule="auto"/>
              <w:ind w:left="0" w:hanging="2"/>
              <w:jc w:val="center"/>
              <w:rPr>
                <w:rFonts w:ascii="Arial" w:hAnsi="Arial" w:cs="Arial"/>
                <w:b/>
                <w:i/>
              </w:rPr>
            </w:pPr>
          </w:p>
        </w:tc>
      </w:tr>
      <w:tr w:rsidR="0061724C" w14:paraId="65F0E2C0" w14:textId="77777777" w:rsidTr="0061724C">
        <w:trPr>
          <w:trHeight w:val="1193"/>
        </w:trPr>
        <w:tc>
          <w:tcPr>
            <w:tcW w:w="3979" w:type="dxa"/>
          </w:tcPr>
          <w:p w14:paraId="7016E3AA" w14:textId="77777777" w:rsidR="0061724C" w:rsidRDefault="0061724C">
            <w:pPr>
              <w:spacing w:line="276" w:lineRule="auto"/>
              <w:ind w:left="0" w:hanging="2"/>
              <w:jc w:val="center"/>
              <w:rPr>
                <w:rFonts w:ascii="Arial" w:hAnsi="Arial" w:cs="Arial"/>
                <w:b/>
                <w:i/>
              </w:rPr>
            </w:pPr>
          </w:p>
          <w:p w14:paraId="08531FF6" w14:textId="77777777" w:rsidR="0061724C" w:rsidRDefault="0061724C">
            <w:pPr>
              <w:spacing w:line="276" w:lineRule="auto"/>
              <w:ind w:left="0" w:hanging="2"/>
              <w:jc w:val="center"/>
              <w:rPr>
                <w:rFonts w:ascii="Arial" w:hAnsi="Arial" w:cs="Arial"/>
                <w:b/>
                <w:i/>
              </w:rPr>
            </w:pPr>
          </w:p>
          <w:p w14:paraId="77FDD1BE" w14:textId="77777777" w:rsidR="0061724C" w:rsidRDefault="0061724C">
            <w:pPr>
              <w:spacing w:line="276" w:lineRule="auto"/>
              <w:ind w:left="0" w:hanging="2"/>
              <w:jc w:val="center"/>
              <w:rPr>
                <w:rFonts w:ascii="Arial" w:hAnsi="Arial" w:cs="Arial"/>
                <w:b/>
                <w:i/>
              </w:rPr>
            </w:pPr>
          </w:p>
        </w:tc>
        <w:tc>
          <w:tcPr>
            <w:tcW w:w="1179" w:type="dxa"/>
          </w:tcPr>
          <w:p w14:paraId="5F645AC3" w14:textId="77777777" w:rsidR="0061724C" w:rsidRDefault="0061724C">
            <w:pPr>
              <w:spacing w:line="276" w:lineRule="auto"/>
              <w:ind w:left="0" w:hanging="2"/>
              <w:jc w:val="both"/>
              <w:rPr>
                <w:rFonts w:ascii="Arial" w:hAnsi="Arial" w:cs="Arial"/>
              </w:rPr>
            </w:pPr>
          </w:p>
        </w:tc>
        <w:tc>
          <w:tcPr>
            <w:tcW w:w="4078" w:type="dxa"/>
          </w:tcPr>
          <w:p w14:paraId="27FAC4AE" w14:textId="77777777" w:rsidR="0061724C" w:rsidRDefault="0061724C">
            <w:pPr>
              <w:spacing w:line="276" w:lineRule="auto"/>
              <w:ind w:left="0" w:hanging="2"/>
              <w:jc w:val="center"/>
              <w:rPr>
                <w:rFonts w:ascii="Arial" w:hAnsi="Arial" w:cs="Arial"/>
                <w:b/>
                <w:i/>
              </w:rPr>
            </w:pPr>
          </w:p>
          <w:p w14:paraId="00BF6F7F" w14:textId="77777777" w:rsidR="0061724C" w:rsidRDefault="0061724C">
            <w:pPr>
              <w:spacing w:line="276" w:lineRule="auto"/>
              <w:ind w:left="0" w:hanging="2"/>
              <w:jc w:val="center"/>
              <w:rPr>
                <w:rFonts w:ascii="Arial" w:hAnsi="Arial" w:cs="Arial"/>
                <w:b/>
                <w:i/>
              </w:rPr>
            </w:pPr>
          </w:p>
          <w:p w14:paraId="4B250300" w14:textId="77777777" w:rsidR="0061724C" w:rsidRDefault="0061724C">
            <w:pPr>
              <w:spacing w:line="276" w:lineRule="auto"/>
              <w:ind w:left="0" w:hanging="2"/>
              <w:jc w:val="center"/>
              <w:rPr>
                <w:rFonts w:ascii="Arial" w:hAnsi="Arial" w:cs="Arial"/>
                <w:b/>
                <w:i/>
              </w:rPr>
            </w:pPr>
          </w:p>
        </w:tc>
      </w:tr>
      <w:tr w:rsidR="0061724C" w14:paraId="13CD34E1" w14:textId="77777777" w:rsidTr="0061724C">
        <w:trPr>
          <w:trHeight w:val="295"/>
        </w:trPr>
        <w:tc>
          <w:tcPr>
            <w:tcW w:w="3979" w:type="dxa"/>
            <w:hideMark/>
          </w:tcPr>
          <w:p w14:paraId="6537DD8D" w14:textId="77777777" w:rsidR="0061724C" w:rsidRDefault="0061724C">
            <w:pPr>
              <w:spacing w:line="276" w:lineRule="auto"/>
              <w:ind w:left="0" w:hanging="2"/>
              <w:jc w:val="center"/>
              <w:rPr>
                <w:rFonts w:ascii="Arial" w:hAnsi="Arial" w:cs="Arial"/>
                <w:color w:val="A6A6A6"/>
              </w:rPr>
            </w:pPr>
            <w:r>
              <w:rPr>
                <w:rFonts w:ascii="Arial" w:hAnsi="Arial" w:cs="Arial"/>
                <w:color w:val="A6A6A6"/>
              </w:rPr>
              <w:t>____________________________</w:t>
            </w:r>
          </w:p>
        </w:tc>
        <w:tc>
          <w:tcPr>
            <w:tcW w:w="1179" w:type="dxa"/>
          </w:tcPr>
          <w:p w14:paraId="2B3B6974" w14:textId="77777777" w:rsidR="0061724C" w:rsidRDefault="0061724C">
            <w:pPr>
              <w:spacing w:line="276" w:lineRule="auto"/>
              <w:ind w:left="0" w:hanging="2"/>
              <w:jc w:val="both"/>
              <w:rPr>
                <w:rFonts w:ascii="Arial" w:hAnsi="Arial" w:cs="Arial"/>
              </w:rPr>
            </w:pPr>
          </w:p>
        </w:tc>
        <w:tc>
          <w:tcPr>
            <w:tcW w:w="4078" w:type="dxa"/>
            <w:hideMark/>
          </w:tcPr>
          <w:p w14:paraId="21494AF4" w14:textId="77777777" w:rsidR="0061724C" w:rsidRDefault="0061724C">
            <w:pPr>
              <w:spacing w:line="276" w:lineRule="auto"/>
              <w:ind w:left="0" w:hanging="2"/>
              <w:jc w:val="center"/>
              <w:rPr>
                <w:rFonts w:ascii="Arial" w:hAnsi="Arial" w:cs="Arial"/>
                <w:color w:val="A6A6A6"/>
              </w:rPr>
            </w:pPr>
            <w:r>
              <w:rPr>
                <w:rFonts w:ascii="Arial" w:hAnsi="Arial" w:cs="Arial"/>
                <w:color w:val="A6A6A6"/>
              </w:rPr>
              <w:t>____________________________</w:t>
            </w:r>
          </w:p>
        </w:tc>
      </w:tr>
      <w:tr w:rsidR="0061724C" w14:paraId="3661FF9B" w14:textId="77777777" w:rsidTr="0061724C">
        <w:trPr>
          <w:trHeight w:val="295"/>
        </w:trPr>
        <w:tc>
          <w:tcPr>
            <w:tcW w:w="3979" w:type="dxa"/>
            <w:vMerge w:val="restart"/>
            <w:hideMark/>
          </w:tcPr>
          <w:p w14:paraId="399D1CE4" w14:textId="51E8A974" w:rsidR="0061724C" w:rsidRDefault="0061724C">
            <w:pPr>
              <w:spacing w:line="276" w:lineRule="auto"/>
              <w:ind w:left="0" w:hanging="2"/>
              <w:jc w:val="center"/>
              <w:rPr>
                <w:rFonts w:ascii="Arial" w:hAnsi="Arial" w:cs="Arial"/>
              </w:rPr>
            </w:pPr>
            <w:r>
              <w:rPr>
                <w:rFonts w:ascii="Arial" w:hAnsi="Arial" w:cs="Arial"/>
                <w:i/>
                <w:color w:val="808080"/>
                <w:sz w:val="16"/>
                <w:szCs w:val="20"/>
              </w:rPr>
              <w:t>podpis Beneficjent</w:t>
            </w:r>
          </w:p>
        </w:tc>
        <w:tc>
          <w:tcPr>
            <w:tcW w:w="1179" w:type="dxa"/>
          </w:tcPr>
          <w:p w14:paraId="5B6A2221" w14:textId="77777777" w:rsidR="0061724C" w:rsidRDefault="0061724C">
            <w:pPr>
              <w:spacing w:line="276" w:lineRule="auto"/>
              <w:ind w:left="0" w:hanging="2"/>
              <w:jc w:val="both"/>
              <w:rPr>
                <w:rFonts w:ascii="Arial" w:hAnsi="Arial" w:cs="Arial"/>
              </w:rPr>
            </w:pPr>
          </w:p>
        </w:tc>
        <w:tc>
          <w:tcPr>
            <w:tcW w:w="4078" w:type="dxa"/>
            <w:hideMark/>
          </w:tcPr>
          <w:p w14:paraId="11AC3AE3" w14:textId="77777777" w:rsidR="0061724C" w:rsidRDefault="0061724C">
            <w:pPr>
              <w:spacing w:line="276" w:lineRule="auto"/>
              <w:ind w:left="0" w:hanging="2"/>
              <w:jc w:val="center"/>
              <w:rPr>
                <w:rFonts w:ascii="Arial" w:hAnsi="Arial" w:cs="Arial"/>
                <w:i/>
                <w:color w:val="808080"/>
                <w:sz w:val="16"/>
                <w:szCs w:val="20"/>
              </w:rPr>
            </w:pPr>
            <w:r>
              <w:rPr>
                <w:rFonts w:ascii="Arial" w:hAnsi="Arial" w:cs="Arial"/>
                <w:i/>
                <w:color w:val="808080"/>
                <w:sz w:val="16"/>
                <w:szCs w:val="20"/>
              </w:rPr>
              <w:t>pieczątka firmowa i podpisy osób,</w:t>
            </w:r>
          </w:p>
          <w:p w14:paraId="175BC35A" w14:textId="77777777" w:rsidR="0061724C" w:rsidRDefault="0061724C">
            <w:pPr>
              <w:spacing w:line="276" w:lineRule="auto"/>
              <w:ind w:left="0" w:hanging="2"/>
              <w:jc w:val="center"/>
              <w:rPr>
                <w:rFonts w:ascii="Arial" w:hAnsi="Arial" w:cs="Arial"/>
              </w:rPr>
            </w:pPr>
            <w:r>
              <w:rPr>
                <w:rFonts w:ascii="Arial" w:hAnsi="Arial" w:cs="Arial"/>
                <w:i/>
                <w:color w:val="808080"/>
                <w:sz w:val="16"/>
                <w:szCs w:val="20"/>
              </w:rPr>
              <w:t>działających w imieniu Funduszu</w:t>
            </w:r>
          </w:p>
        </w:tc>
      </w:tr>
      <w:tr w:rsidR="0061724C" w14:paraId="1504FEA8" w14:textId="77777777" w:rsidTr="0061724C">
        <w:trPr>
          <w:trHeight w:val="1685"/>
        </w:trPr>
        <w:tc>
          <w:tcPr>
            <w:tcW w:w="0" w:type="auto"/>
            <w:vMerge/>
            <w:vAlign w:val="center"/>
            <w:hideMark/>
          </w:tcPr>
          <w:p w14:paraId="6897A1B7" w14:textId="77777777" w:rsidR="0061724C" w:rsidRDefault="0061724C">
            <w:pPr>
              <w:ind w:left="0" w:hanging="2"/>
              <w:rPr>
                <w:rFonts w:ascii="Arial" w:hAnsi="Arial" w:cs="Arial"/>
              </w:rPr>
            </w:pPr>
          </w:p>
        </w:tc>
        <w:tc>
          <w:tcPr>
            <w:tcW w:w="1179" w:type="dxa"/>
          </w:tcPr>
          <w:p w14:paraId="1C23E377" w14:textId="77777777" w:rsidR="0061724C" w:rsidRDefault="0061724C">
            <w:pPr>
              <w:spacing w:line="276" w:lineRule="auto"/>
              <w:ind w:left="0" w:hanging="2"/>
              <w:jc w:val="both"/>
              <w:rPr>
                <w:rFonts w:ascii="Arial" w:hAnsi="Arial" w:cs="Arial"/>
              </w:rPr>
            </w:pPr>
          </w:p>
        </w:tc>
        <w:tc>
          <w:tcPr>
            <w:tcW w:w="4078" w:type="dxa"/>
          </w:tcPr>
          <w:p w14:paraId="5BE5AC04" w14:textId="77777777" w:rsidR="0061724C" w:rsidRDefault="0061724C" w:rsidP="009A7B9A">
            <w:pPr>
              <w:spacing w:line="276" w:lineRule="auto"/>
              <w:ind w:leftChars="0" w:left="0" w:firstLineChars="0" w:firstLine="0"/>
              <w:rPr>
                <w:rFonts w:ascii="Arial" w:hAnsi="Arial" w:cs="Arial"/>
              </w:rPr>
            </w:pPr>
          </w:p>
        </w:tc>
      </w:tr>
      <w:tr w:rsidR="0061724C" w14:paraId="2B550E51" w14:textId="77777777" w:rsidTr="0061724C">
        <w:trPr>
          <w:trHeight w:val="295"/>
        </w:trPr>
        <w:tc>
          <w:tcPr>
            <w:tcW w:w="3979" w:type="dxa"/>
            <w:hideMark/>
          </w:tcPr>
          <w:p w14:paraId="7BAA2767" w14:textId="77777777" w:rsidR="0061724C" w:rsidRDefault="0061724C">
            <w:pPr>
              <w:spacing w:line="276" w:lineRule="auto"/>
              <w:ind w:left="0" w:hanging="2"/>
              <w:jc w:val="center"/>
              <w:rPr>
                <w:rFonts w:ascii="Arial" w:hAnsi="Arial" w:cs="Arial"/>
                <w:color w:val="A6A6A6"/>
              </w:rPr>
            </w:pPr>
            <w:r>
              <w:rPr>
                <w:rFonts w:ascii="Arial" w:hAnsi="Arial" w:cs="Arial"/>
                <w:color w:val="A6A6A6"/>
              </w:rPr>
              <w:t>____________________________</w:t>
            </w:r>
          </w:p>
        </w:tc>
        <w:tc>
          <w:tcPr>
            <w:tcW w:w="1179" w:type="dxa"/>
          </w:tcPr>
          <w:p w14:paraId="49B69959" w14:textId="77777777" w:rsidR="0061724C" w:rsidRDefault="0061724C">
            <w:pPr>
              <w:spacing w:line="276" w:lineRule="auto"/>
              <w:ind w:left="0" w:hanging="2"/>
              <w:jc w:val="both"/>
              <w:rPr>
                <w:rFonts w:ascii="Arial" w:hAnsi="Arial" w:cs="Arial"/>
              </w:rPr>
            </w:pPr>
          </w:p>
        </w:tc>
        <w:tc>
          <w:tcPr>
            <w:tcW w:w="4078" w:type="dxa"/>
            <w:hideMark/>
          </w:tcPr>
          <w:p w14:paraId="7D25B9C7" w14:textId="77777777" w:rsidR="0061724C" w:rsidRDefault="0061724C">
            <w:pPr>
              <w:spacing w:line="276" w:lineRule="auto"/>
              <w:ind w:left="0" w:hanging="2"/>
              <w:jc w:val="center"/>
              <w:rPr>
                <w:rFonts w:ascii="Arial" w:hAnsi="Arial" w:cs="Arial"/>
                <w:color w:val="A6A6A6"/>
              </w:rPr>
            </w:pPr>
            <w:r>
              <w:rPr>
                <w:rFonts w:ascii="Arial" w:hAnsi="Arial" w:cs="Arial"/>
                <w:color w:val="A6A6A6"/>
              </w:rPr>
              <w:t>____________________________</w:t>
            </w:r>
          </w:p>
        </w:tc>
      </w:tr>
      <w:tr w:rsidR="0061724C" w14:paraId="2FEE751C" w14:textId="77777777" w:rsidTr="0061724C">
        <w:trPr>
          <w:trHeight w:val="295"/>
        </w:trPr>
        <w:tc>
          <w:tcPr>
            <w:tcW w:w="3979" w:type="dxa"/>
            <w:hideMark/>
          </w:tcPr>
          <w:p w14:paraId="7912F930" w14:textId="77777777" w:rsidR="0061724C" w:rsidRDefault="0061724C">
            <w:pPr>
              <w:spacing w:line="276" w:lineRule="auto"/>
              <w:ind w:left="0" w:hanging="2"/>
              <w:jc w:val="center"/>
              <w:rPr>
                <w:rFonts w:ascii="Arial" w:hAnsi="Arial" w:cs="Arial"/>
                <w:b/>
                <w:bCs/>
              </w:rPr>
            </w:pPr>
            <w:r>
              <w:rPr>
                <w:rFonts w:ascii="Arial" w:hAnsi="Arial" w:cs="Arial"/>
                <w:b/>
                <w:bCs/>
                <w:i/>
                <w:iCs/>
                <w:color w:val="808080" w:themeColor="background1" w:themeShade="80"/>
                <w:sz w:val="16"/>
                <w:szCs w:val="16"/>
              </w:rPr>
              <w:t>data podpisania</w:t>
            </w:r>
          </w:p>
        </w:tc>
        <w:tc>
          <w:tcPr>
            <w:tcW w:w="1179" w:type="dxa"/>
          </w:tcPr>
          <w:p w14:paraId="67EE9661" w14:textId="77777777" w:rsidR="0061724C" w:rsidRDefault="0061724C">
            <w:pPr>
              <w:spacing w:line="276" w:lineRule="auto"/>
              <w:ind w:left="0" w:hanging="2"/>
              <w:jc w:val="both"/>
              <w:rPr>
                <w:rFonts w:ascii="Arial" w:hAnsi="Arial" w:cs="Arial"/>
              </w:rPr>
            </w:pPr>
          </w:p>
        </w:tc>
        <w:tc>
          <w:tcPr>
            <w:tcW w:w="4078" w:type="dxa"/>
            <w:hideMark/>
          </w:tcPr>
          <w:p w14:paraId="470BEF77" w14:textId="77777777" w:rsidR="0061724C" w:rsidRDefault="0061724C">
            <w:pPr>
              <w:spacing w:line="276" w:lineRule="auto"/>
              <w:ind w:left="0" w:hanging="2"/>
              <w:jc w:val="center"/>
              <w:rPr>
                <w:rFonts w:ascii="Arial" w:hAnsi="Arial" w:cs="Arial"/>
              </w:rPr>
            </w:pPr>
            <w:r>
              <w:rPr>
                <w:rFonts w:ascii="Arial" w:hAnsi="Arial" w:cs="Arial"/>
                <w:b/>
                <w:bCs/>
                <w:i/>
                <w:iCs/>
                <w:color w:val="808080" w:themeColor="background1" w:themeShade="80"/>
                <w:sz w:val="16"/>
                <w:szCs w:val="16"/>
              </w:rPr>
              <w:t>data podpisania</w:t>
            </w:r>
          </w:p>
        </w:tc>
      </w:tr>
    </w:tbl>
    <w:p w14:paraId="0000009D" w14:textId="77777777" w:rsidR="00187486" w:rsidRDefault="00187486">
      <w:pPr>
        <w:pBdr>
          <w:top w:val="nil"/>
          <w:left w:val="nil"/>
          <w:bottom w:val="nil"/>
          <w:right w:val="nil"/>
          <w:between w:val="nil"/>
        </w:pBdr>
        <w:spacing w:line="360" w:lineRule="auto"/>
        <w:ind w:left="0" w:hanging="2"/>
        <w:jc w:val="both"/>
        <w:rPr>
          <w:rFonts w:ascii="Open Sans" w:eastAsia="Open Sans" w:hAnsi="Open Sans" w:cs="Open Sans"/>
          <w:color w:val="000000"/>
          <w:sz w:val="18"/>
          <w:szCs w:val="18"/>
        </w:rPr>
      </w:pPr>
    </w:p>
    <w:sectPr w:rsidR="00187486">
      <w:headerReference w:type="default" r:id="rId8"/>
      <w:footerReference w:type="even" r:id="rId9"/>
      <w:footerReference w:type="default" r:id="rId10"/>
      <w:pgSz w:w="11906" w:h="16838"/>
      <w:pgMar w:top="1843" w:right="1418" w:bottom="1560" w:left="1418" w:header="680" w:footer="153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0127" w14:textId="77777777" w:rsidR="00636EC5" w:rsidRDefault="00AE4404">
      <w:pPr>
        <w:spacing w:line="240" w:lineRule="auto"/>
        <w:ind w:left="0" w:hanging="2"/>
      </w:pPr>
      <w:r>
        <w:separator/>
      </w:r>
    </w:p>
  </w:endnote>
  <w:endnote w:type="continuationSeparator" w:id="0">
    <w:p w14:paraId="26775DCB" w14:textId="77777777" w:rsidR="00636EC5" w:rsidRDefault="00AE44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187486" w:rsidRDefault="00187486">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0" w14:textId="77777777" w:rsidR="00187486" w:rsidRDefault="00AE4404">
    <w:pPr>
      <w:pBdr>
        <w:top w:val="nil"/>
        <w:left w:val="nil"/>
        <w:bottom w:val="nil"/>
        <w:right w:val="nil"/>
        <w:between w:val="nil"/>
      </w:pBdr>
      <w:tabs>
        <w:tab w:val="center" w:pos="4535"/>
      </w:tabs>
      <w:spacing w:line="240" w:lineRule="auto"/>
      <w:ind w:left="0" w:hanging="2"/>
      <w:rPr>
        <w:color w:val="000000"/>
      </w:rPr>
    </w:pPr>
    <w:r>
      <w:rPr>
        <w:noProof/>
      </w:rPr>
      <w:drawing>
        <wp:anchor distT="0" distB="0" distL="0" distR="0" simplePos="0" relativeHeight="251659264" behindDoc="1" locked="0" layoutInCell="1" hidden="0" allowOverlap="1" wp14:anchorId="01960B99" wp14:editId="7447A7B3">
          <wp:simplePos x="0" y="0"/>
          <wp:positionH relativeFrom="column">
            <wp:posOffset>-10159</wp:posOffset>
          </wp:positionH>
          <wp:positionV relativeFrom="paragraph">
            <wp:posOffset>155575</wp:posOffset>
          </wp:positionV>
          <wp:extent cx="5579745" cy="132969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79745" cy="13296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52E8" w14:textId="77777777" w:rsidR="00636EC5" w:rsidRDefault="00AE4404">
      <w:pPr>
        <w:spacing w:line="240" w:lineRule="auto"/>
        <w:ind w:left="0" w:hanging="2"/>
      </w:pPr>
      <w:r>
        <w:separator/>
      </w:r>
    </w:p>
  </w:footnote>
  <w:footnote w:type="continuationSeparator" w:id="0">
    <w:p w14:paraId="03D6AF37" w14:textId="77777777" w:rsidR="00636EC5" w:rsidRDefault="00AE44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E" w14:textId="77777777" w:rsidR="00187486" w:rsidRDefault="00AE4404">
    <w:pPr>
      <w:pBdr>
        <w:top w:val="nil"/>
        <w:left w:val="nil"/>
        <w:bottom w:val="nil"/>
        <w:right w:val="nil"/>
        <w:between w:val="nil"/>
      </w:pBdr>
      <w:spacing w:line="240" w:lineRule="auto"/>
      <w:ind w:left="0" w:hanging="2"/>
      <w:rPr>
        <w:color w:val="000000"/>
      </w:rPr>
    </w:pPr>
    <w:r>
      <w:rPr>
        <w:noProof/>
      </w:rPr>
      <w:drawing>
        <wp:anchor distT="0" distB="0" distL="0" distR="0" simplePos="0" relativeHeight="251658240" behindDoc="1" locked="0" layoutInCell="1" hidden="0" allowOverlap="1" wp14:anchorId="469B9A14" wp14:editId="5A72CFAD">
          <wp:simplePos x="0" y="0"/>
          <wp:positionH relativeFrom="column">
            <wp:posOffset>4101790</wp:posOffset>
          </wp:positionH>
          <wp:positionV relativeFrom="paragraph">
            <wp:posOffset>-431799</wp:posOffset>
          </wp:positionV>
          <wp:extent cx="1657350" cy="11525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57350" cy="1152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1577"/>
    <w:multiLevelType w:val="multilevel"/>
    <w:tmpl w:val="6036706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0A21C9F"/>
    <w:multiLevelType w:val="multilevel"/>
    <w:tmpl w:val="635E9B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27758C7"/>
    <w:multiLevelType w:val="multilevel"/>
    <w:tmpl w:val="332692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94D20B9"/>
    <w:multiLevelType w:val="multilevel"/>
    <w:tmpl w:val="42C4C4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9E318F3"/>
    <w:multiLevelType w:val="multilevel"/>
    <w:tmpl w:val="D4A209A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A083598"/>
    <w:multiLevelType w:val="multilevel"/>
    <w:tmpl w:val="94F6081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017984"/>
    <w:multiLevelType w:val="multilevel"/>
    <w:tmpl w:val="EC1EE0BA"/>
    <w:lvl w:ilvl="0">
      <w:start w:val="1"/>
      <w:numFmt w:val="decimal"/>
      <w:lvlText w:val="%1."/>
      <w:lvlJc w:val="left"/>
      <w:pPr>
        <w:ind w:left="720" w:hanging="360"/>
      </w:pPr>
      <w:rPr>
        <w:vertAlign w:val="baseline"/>
      </w:rPr>
    </w:lvl>
    <w:lvl w:ilvl="1">
      <w:start w:val="1"/>
      <w:numFmt w:val="lowerLetter"/>
      <w:lvlText w:val="%2."/>
      <w:lvlJc w:val="left"/>
      <w:pPr>
        <w:ind w:left="1440" w:hanging="360"/>
      </w:pPr>
      <w:rPr>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0272A73"/>
    <w:multiLevelType w:val="multilevel"/>
    <w:tmpl w:val="4B2079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0B57774"/>
    <w:multiLevelType w:val="multilevel"/>
    <w:tmpl w:val="D3C26C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8BF61CA"/>
    <w:multiLevelType w:val="multilevel"/>
    <w:tmpl w:val="B400D3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85A05E8"/>
    <w:multiLevelType w:val="multilevel"/>
    <w:tmpl w:val="75BE6AD8"/>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68F3702F"/>
    <w:multiLevelType w:val="multilevel"/>
    <w:tmpl w:val="3BB27E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503557C"/>
    <w:multiLevelType w:val="multilevel"/>
    <w:tmpl w:val="66622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3"/>
  </w:num>
  <w:num w:numId="4">
    <w:abstractNumId w:val="9"/>
  </w:num>
  <w:num w:numId="5">
    <w:abstractNumId w:val="7"/>
  </w:num>
  <w:num w:numId="6">
    <w:abstractNumId w:val="12"/>
  </w:num>
  <w:num w:numId="7">
    <w:abstractNumId w:val="10"/>
  </w:num>
  <w:num w:numId="8">
    <w:abstractNumId w:val="1"/>
  </w:num>
  <w:num w:numId="9">
    <w:abstractNumId w:val="4"/>
  </w:num>
  <w:num w:numId="10">
    <w:abstractNumId w:val="8"/>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86"/>
    <w:rsid w:val="00187486"/>
    <w:rsid w:val="001D0593"/>
    <w:rsid w:val="001E4C07"/>
    <w:rsid w:val="0020514E"/>
    <w:rsid w:val="00325EED"/>
    <w:rsid w:val="003C44CE"/>
    <w:rsid w:val="003E6A27"/>
    <w:rsid w:val="004F6B2D"/>
    <w:rsid w:val="00510167"/>
    <w:rsid w:val="0061724C"/>
    <w:rsid w:val="006308D9"/>
    <w:rsid w:val="00636EC5"/>
    <w:rsid w:val="00791CC5"/>
    <w:rsid w:val="00902F5E"/>
    <w:rsid w:val="009878D1"/>
    <w:rsid w:val="009A7B9A"/>
    <w:rsid w:val="00A60B7C"/>
    <w:rsid w:val="00AE4404"/>
    <w:rsid w:val="00B758D8"/>
    <w:rsid w:val="00C6703A"/>
    <w:rsid w:val="00CC2168"/>
    <w:rsid w:val="00E134FE"/>
    <w:rsid w:val="00F43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6D81"/>
  <w15:docId w15:val="{508FB9F3-3474-436A-8462-A093BF3D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style>
  <w:style w:type="paragraph" w:styleId="Stopka">
    <w:name w:val="footer"/>
    <w:basedOn w:val="Normalny"/>
  </w:style>
  <w:style w:type="paragraph" w:styleId="Tekstpodstawowy">
    <w:name w:val="Body Text"/>
    <w:basedOn w:val="Normalny"/>
    <w:qFormat/>
    <w:pPr>
      <w:jc w:val="both"/>
    </w:pPr>
    <w:rPr>
      <w:szCs w:val="20"/>
    </w:rPr>
  </w:style>
  <w:style w:type="character" w:customStyle="1" w:styleId="TekstpodstawowyZnak">
    <w:name w:val="Tekst podstawowy Znak"/>
    <w:rPr>
      <w:w w:val="100"/>
      <w:position w:val="-1"/>
      <w:sz w:val="24"/>
      <w:effect w:val="none"/>
      <w:vertAlign w:val="baseline"/>
      <w:cs w:val="0"/>
      <w:em w:val="none"/>
    </w:rPr>
  </w:style>
  <w:style w:type="table" w:styleId="Tabela-Siatka">
    <w:name w:val="Table Grid"/>
    <w:basedOn w:val="Standardowy"/>
    <w:uiPriority w:val="39"/>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Pr>
      <w:color w:val="0000FF"/>
      <w:w w:val="100"/>
      <w:position w:val="-1"/>
      <w:u w:val="single"/>
      <w:effect w:val="none"/>
      <w:vertAlign w:val="baseline"/>
      <w:cs w:val="0"/>
      <w:em w:val="none"/>
    </w:rPr>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w w:val="100"/>
      <w:position w:val="-1"/>
      <w:effect w:val="none"/>
      <w:vertAlign w:val="baseline"/>
      <w:cs w:val="0"/>
      <w:em w:val="none"/>
    </w:rPr>
  </w:style>
  <w:style w:type="character" w:styleId="Odwoanieprzypisukocowego">
    <w:name w:val="endnote reference"/>
    <w:rPr>
      <w:w w:val="100"/>
      <w:position w:val="-1"/>
      <w:effect w:val="none"/>
      <w:vertAlign w:val="superscript"/>
      <w:cs w:val="0"/>
      <w:em w:val="none"/>
    </w:rPr>
  </w:style>
  <w:style w:type="character" w:styleId="Uwydatnienie">
    <w:name w:val="Emphasis"/>
    <w:rPr>
      <w:i/>
      <w:iCs/>
      <w:w w:val="100"/>
      <w:position w:val="-1"/>
      <w:effect w:val="none"/>
      <w:vertAlign w:val="baseline"/>
      <w:cs w:val="0"/>
      <w:em w:val="none"/>
    </w:rPr>
  </w:style>
  <w:style w:type="character" w:customStyle="1" w:styleId="gmail-il">
    <w:name w:val="gmail-il"/>
    <w:rPr>
      <w:w w:val="100"/>
      <w:position w:val="-1"/>
      <w:effect w:val="none"/>
      <w:vertAlign w:val="baseline"/>
      <w:cs w:val="0"/>
      <w:em w:val="none"/>
    </w:rPr>
  </w:style>
  <w:style w:type="character" w:customStyle="1" w:styleId="il">
    <w:name w:val="il"/>
    <w:rPr>
      <w:w w:val="100"/>
      <w:position w:val="-1"/>
      <w:effect w:val="none"/>
      <w:vertAlign w:val="baseline"/>
      <w:cs w:val="0"/>
      <w:em w:val="none"/>
    </w:rPr>
  </w:style>
  <w:style w:type="character" w:styleId="Nierozpoznanawzmianka">
    <w:name w:val="Unresolved Mention"/>
    <w:qFormat/>
    <w:rPr>
      <w:color w:val="605E5C"/>
      <w:w w:val="100"/>
      <w:position w:val="-1"/>
      <w:effect w:val="none"/>
      <w:shd w:val="clear" w:color="auto" w:fill="E1DFDD"/>
      <w:vertAlign w:val="baseline"/>
      <w:cs w:val="0"/>
      <w:em w:val="none"/>
    </w:rPr>
  </w:style>
  <w:style w:type="paragraph" w:styleId="Tekstpodstawowywcity2">
    <w:name w:val="Body Text Indent 2"/>
    <w:basedOn w:val="Normalny"/>
    <w:pPr>
      <w:spacing w:after="120" w:line="480" w:lineRule="auto"/>
      <w:ind w:left="283"/>
    </w:pPr>
  </w:style>
  <w:style w:type="character" w:customStyle="1" w:styleId="Tekstpodstawowywcity2Znak">
    <w:name w:val="Tekst podstawowy wcięty 2 Znak"/>
    <w:rPr>
      <w:w w:val="100"/>
      <w:position w:val="-1"/>
      <w:sz w:val="24"/>
      <w:szCs w:val="24"/>
      <w:effect w:val="none"/>
      <w:vertAlign w:val="baseline"/>
      <w:cs w:val="0"/>
      <w:em w:val="none"/>
    </w:rPr>
  </w:style>
  <w:style w:type="paragraph" w:styleId="Akapitzlist">
    <w:name w:val="List Paragraph"/>
    <w:basedOn w:val="Normalny"/>
    <w:pPr>
      <w:tabs>
        <w:tab w:val="left" w:pos="709"/>
      </w:tabs>
      <w:ind w:left="720"/>
      <w:contextualSpacing/>
    </w:pPr>
    <w:rPr>
      <w:rFonts w:ascii="Arial" w:hAnsi="Arial"/>
      <w:szCs w:val="20"/>
    </w:rPr>
  </w:style>
  <w:style w:type="paragraph" w:styleId="Tekstprzypisudolnego">
    <w:name w:val="footnote text"/>
    <w:basedOn w:val="Normalny"/>
    <w:qFormat/>
    <w:rPr>
      <w:rFonts w:ascii="Calibri" w:eastAsia="Calibri" w:hAnsi="Calibri"/>
      <w:sz w:val="20"/>
      <w:szCs w:val="20"/>
      <w:lang w:eastAsia="en-US"/>
    </w:rPr>
  </w:style>
  <w:style w:type="character" w:customStyle="1" w:styleId="TekstprzypisudolnegoZnak">
    <w:name w:val="Tekst przypisu dolnego Znak"/>
    <w:rPr>
      <w:rFonts w:ascii="Calibri" w:eastAsia="Calibri" w:hAnsi="Calibri"/>
      <w:w w:val="100"/>
      <w:position w:val="-1"/>
      <w:effect w:val="none"/>
      <w:vertAlign w:val="baseline"/>
      <w:cs w:val="0"/>
      <w:em w:val="none"/>
      <w:lang w:eastAsia="en-US"/>
    </w:rPr>
  </w:style>
  <w:style w:type="character" w:styleId="Odwoanieprzypisudolnego">
    <w:name w:val="footnote reference"/>
    <w:qFormat/>
    <w:rPr>
      <w:w w:val="100"/>
      <w:position w:val="-1"/>
      <w:effect w:val="none"/>
      <w:vertAlign w:val="superscript"/>
      <w:cs w:val="0"/>
      <w:em w:val="none"/>
    </w:rPr>
  </w:style>
  <w:style w:type="character" w:customStyle="1" w:styleId="alb-s">
    <w:name w:val="a_lb-s"/>
    <w:basedOn w:val="Domylnaczcionkaakapitu"/>
    <w:rPr>
      <w:w w:val="100"/>
      <w:position w:val="-1"/>
      <w:effect w:val="none"/>
      <w:vertAlign w:val="baseline"/>
      <w:cs w:val="0"/>
      <w:em w:val="none"/>
    </w:rPr>
  </w:style>
  <w:style w:type="paragraph" w:styleId="NormalnyWeb">
    <w:name w:val="Normal (Web)"/>
    <w:basedOn w:val="Normalny"/>
    <w:qFormat/>
    <w:pPr>
      <w:spacing w:before="100" w:beforeAutospacing="1" w:after="100" w:afterAutospacing="1"/>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position w:val="-1"/>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42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yKDKm/1V9LC0ycfobCc97hDuvQ==">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16993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WFOSiGW</cp:lastModifiedBy>
  <cp:revision>2</cp:revision>
  <dcterms:created xsi:type="dcterms:W3CDTF">2021-12-09T13:28:00Z</dcterms:created>
  <dcterms:modified xsi:type="dcterms:W3CDTF">2021-12-09T13:28:00Z</dcterms:modified>
</cp:coreProperties>
</file>